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3DF8" w14:textId="77777777" w:rsidR="00085F20" w:rsidRDefault="001A77C3">
      <w:pPr>
        <w:spacing w:before="100" w:after="100"/>
      </w:pPr>
      <w:r>
        <w:rPr>
          <w:b/>
          <w:color w:val="808080"/>
          <w:sz w:val="72"/>
          <w:szCs w:val="72"/>
          <w:lang w:eastAsia="ar-SA"/>
        </w:rPr>
        <w:t>Presse-Information</w:t>
      </w:r>
    </w:p>
    <w:p w14:paraId="4FA10E49" w14:textId="77777777" w:rsidR="00085F20" w:rsidRDefault="004425B7">
      <w:r w:rsidRPr="004425B7">
        <w:rPr>
          <w:rFonts w:ascii="Arial" w:hAnsi="Arial" w:cs="Arial"/>
          <w:b/>
        </w:rPr>
        <w:t>WM-Fieber ohne Verletzungspause: So bleiben Sportfans fit</w:t>
      </w:r>
      <w:r w:rsidR="00FD6283">
        <w:rPr>
          <w:rFonts w:ascii="Arial" w:hAnsi="Arial" w:cs="Arial"/>
          <w:b/>
        </w:rPr>
        <w:br/>
      </w:r>
      <w:r w:rsidR="00743C23">
        <w:rPr>
          <w:rFonts w:cs="Calibri"/>
          <w:b/>
          <w:sz w:val="36"/>
          <w:szCs w:val="28"/>
          <w:lang w:eastAsia="ar-SA"/>
        </w:rPr>
        <w:t xml:space="preserve">Wie Sportbegeisterte Beschwerden lindern und </w:t>
      </w:r>
      <w:r w:rsidR="003F4B84">
        <w:rPr>
          <w:rFonts w:cs="Calibri"/>
          <w:b/>
          <w:sz w:val="36"/>
          <w:szCs w:val="28"/>
          <w:lang w:eastAsia="ar-SA"/>
        </w:rPr>
        <w:t>vorbeugen</w:t>
      </w:r>
    </w:p>
    <w:p w14:paraId="70ADF363" w14:textId="562C6882" w:rsidR="000A6F3D" w:rsidRDefault="001A77C3" w:rsidP="000A6F3D">
      <w:pPr>
        <w:spacing w:after="0" w:line="240" w:lineRule="auto"/>
        <w:jc w:val="both"/>
        <w:rPr>
          <w:rFonts w:ascii="Arial" w:hAnsi="Arial" w:cs="Arial"/>
          <w:lang w:eastAsia="ar-SA"/>
        </w:rPr>
      </w:pPr>
      <w:r w:rsidRPr="00A20E80">
        <w:rPr>
          <w:rFonts w:ascii="Arial" w:hAnsi="Arial" w:cs="Arial"/>
          <w:b/>
          <w:lang w:eastAsia="ar-SA"/>
        </w:rPr>
        <w:t>Hannover</w:t>
      </w:r>
      <w:r w:rsidR="006D7B56" w:rsidRPr="00A20E80">
        <w:rPr>
          <w:rFonts w:ascii="Arial" w:hAnsi="Arial" w:cs="Arial"/>
          <w:b/>
          <w:lang w:eastAsia="ar-SA"/>
        </w:rPr>
        <w:t xml:space="preserve">, </w:t>
      </w:r>
      <w:r w:rsidR="00D00FAE">
        <w:rPr>
          <w:rFonts w:ascii="Arial" w:hAnsi="Arial" w:cs="Arial"/>
          <w:b/>
          <w:lang w:eastAsia="ar-SA"/>
        </w:rPr>
        <w:t>23</w:t>
      </w:r>
      <w:r w:rsidR="006D7B56" w:rsidRPr="00A20E80">
        <w:rPr>
          <w:rFonts w:ascii="Arial" w:hAnsi="Arial" w:cs="Arial"/>
          <w:b/>
          <w:lang w:eastAsia="ar-SA"/>
        </w:rPr>
        <w:t>.0</w:t>
      </w:r>
      <w:r w:rsidR="00DC2AB2" w:rsidRPr="00A20E80">
        <w:rPr>
          <w:rFonts w:ascii="Arial" w:hAnsi="Arial" w:cs="Arial"/>
          <w:b/>
          <w:lang w:eastAsia="ar-SA"/>
        </w:rPr>
        <w:t>6</w:t>
      </w:r>
      <w:r w:rsidR="006D7B56" w:rsidRPr="00A20E80">
        <w:rPr>
          <w:rFonts w:ascii="Arial" w:hAnsi="Arial" w:cs="Arial"/>
          <w:b/>
          <w:lang w:eastAsia="ar-SA"/>
        </w:rPr>
        <w:t>.202</w:t>
      </w:r>
      <w:r w:rsidR="004425B7">
        <w:rPr>
          <w:rFonts w:ascii="Arial" w:hAnsi="Arial" w:cs="Arial"/>
          <w:b/>
          <w:lang w:eastAsia="ar-SA"/>
        </w:rPr>
        <w:t>6</w:t>
      </w:r>
      <w:r w:rsidRPr="00A20E80">
        <w:rPr>
          <w:b/>
          <w:lang w:eastAsia="ar-SA"/>
        </w:rPr>
        <w:t xml:space="preserve"> –</w:t>
      </w:r>
      <w:r w:rsidRPr="00A20E80">
        <w:rPr>
          <w:rFonts w:ascii="Arial" w:hAnsi="Arial" w:cs="Arial"/>
          <w:lang w:eastAsia="ar-SA"/>
        </w:rPr>
        <w:t xml:space="preserve"> </w:t>
      </w:r>
      <w:r w:rsidR="007B6BD0">
        <w:rPr>
          <w:rFonts w:ascii="Arial" w:hAnsi="Arial" w:cs="Arial"/>
          <w:lang w:eastAsia="ar-SA"/>
        </w:rPr>
        <w:t>Die</w:t>
      </w:r>
      <w:r w:rsidR="004425B7" w:rsidRPr="004425B7">
        <w:rPr>
          <w:rFonts w:ascii="Arial" w:hAnsi="Arial" w:cs="Arial"/>
          <w:lang w:eastAsia="ar-SA"/>
        </w:rPr>
        <w:t xml:space="preserve"> Fußball</w:t>
      </w:r>
      <w:r w:rsidR="00CA2C4C">
        <w:rPr>
          <w:rFonts w:ascii="Arial" w:hAnsi="Arial" w:cs="Arial"/>
          <w:lang w:eastAsia="ar-SA"/>
        </w:rPr>
        <w:t>w</w:t>
      </w:r>
      <w:r w:rsidR="004425B7" w:rsidRPr="004425B7">
        <w:rPr>
          <w:rFonts w:ascii="Arial" w:hAnsi="Arial" w:cs="Arial"/>
          <w:lang w:eastAsia="ar-SA"/>
        </w:rPr>
        <w:t xml:space="preserve">eltmeisterschaft </w:t>
      </w:r>
      <w:r w:rsidR="007B6BD0">
        <w:rPr>
          <w:rFonts w:ascii="Arial" w:hAnsi="Arial" w:cs="Arial"/>
          <w:lang w:eastAsia="ar-SA"/>
        </w:rPr>
        <w:t xml:space="preserve">zieht derzeit wieder </w:t>
      </w:r>
      <w:r w:rsidR="004425B7" w:rsidRPr="004425B7">
        <w:rPr>
          <w:rFonts w:ascii="Arial" w:hAnsi="Arial" w:cs="Arial"/>
          <w:lang w:eastAsia="ar-SA"/>
        </w:rPr>
        <w:t>Millionen Menschen vor die Bildschirme</w:t>
      </w:r>
      <w:r w:rsidR="00763339">
        <w:rPr>
          <w:rFonts w:ascii="Arial" w:hAnsi="Arial" w:cs="Arial"/>
          <w:lang w:eastAsia="ar-SA"/>
        </w:rPr>
        <w:t xml:space="preserve"> und</w:t>
      </w:r>
      <w:r w:rsidR="004425B7" w:rsidRPr="004425B7">
        <w:rPr>
          <w:rFonts w:ascii="Arial" w:hAnsi="Arial" w:cs="Arial"/>
          <w:lang w:eastAsia="ar-SA"/>
        </w:rPr>
        <w:t xml:space="preserve"> auf Fanmeilen</w:t>
      </w:r>
      <w:r w:rsidR="00F21A33">
        <w:rPr>
          <w:rFonts w:ascii="Arial" w:hAnsi="Arial" w:cs="Arial"/>
          <w:lang w:eastAsia="ar-SA"/>
        </w:rPr>
        <w:t xml:space="preserve">. </w:t>
      </w:r>
      <w:r w:rsidR="00763339">
        <w:rPr>
          <w:rFonts w:ascii="Arial" w:hAnsi="Arial" w:cs="Arial"/>
          <w:lang w:eastAsia="ar-SA"/>
        </w:rPr>
        <w:t>Gleichzeitig</w:t>
      </w:r>
      <w:r w:rsidR="004425B7" w:rsidRPr="004425B7">
        <w:rPr>
          <w:rFonts w:ascii="Arial" w:hAnsi="Arial" w:cs="Arial"/>
          <w:lang w:eastAsia="ar-SA"/>
        </w:rPr>
        <w:t xml:space="preserve"> steigt </w:t>
      </w:r>
      <w:r w:rsidR="00763339">
        <w:rPr>
          <w:rFonts w:ascii="Arial" w:hAnsi="Arial" w:cs="Arial"/>
          <w:lang w:eastAsia="ar-SA"/>
        </w:rPr>
        <w:t>die Lust, sich selbst zu bewegen:</w:t>
      </w:r>
      <w:r w:rsidR="004425B7" w:rsidRPr="004425B7">
        <w:rPr>
          <w:rFonts w:ascii="Arial" w:hAnsi="Arial" w:cs="Arial"/>
          <w:lang w:eastAsia="ar-SA"/>
        </w:rPr>
        <w:t xml:space="preserve"> Viele nehmen sich die Profis zum Vorbild, kicken häufiger mit Freunden</w:t>
      </w:r>
      <w:r w:rsidR="00763339">
        <w:rPr>
          <w:rFonts w:ascii="Arial" w:hAnsi="Arial" w:cs="Arial"/>
          <w:lang w:eastAsia="ar-SA"/>
        </w:rPr>
        <w:t xml:space="preserve"> auf dem Bolzplatz</w:t>
      </w:r>
      <w:r w:rsidR="004425B7" w:rsidRPr="004425B7">
        <w:rPr>
          <w:rFonts w:ascii="Arial" w:hAnsi="Arial" w:cs="Arial"/>
          <w:lang w:eastAsia="ar-SA"/>
        </w:rPr>
        <w:t>, melden sich spontan für Turniere an oder steigern ihr Trainingspensum. Doch wer nach längerer Pause zu schnell wieder durchstartet oder den eigenen Körper überfordert, riskiert Zerrungen, Prellungen, Muskelkrämpfe oder Überlastungsbeschwerden. Gerade bei hohen Temperaturen kommen zudem hitzebedingte Probleme wie Dehydrierung hinzu. Die Teams in den Apotheken vor</w:t>
      </w:r>
      <w:bookmarkStart w:id="0" w:name="_GoBack"/>
      <w:bookmarkEnd w:id="0"/>
      <w:r w:rsidR="004425B7" w:rsidRPr="004425B7">
        <w:rPr>
          <w:rFonts w:ascii="Arial" w:hAnsi="Arial" w:cs="Arial"/>
          <w:lang w:eastAsia="ar-SA"/>
        </w:rPr>
        <w:t xml:space="preserve"> Ort beraten Sportbegeisterte, wie sie Beschwerden richtig einordnen, Verletzungen vorbeugen und sich für die </w:t>
      </w:r>
      <w:r w:rsidR="0035388B">
        <w:rPr>
          <w:rFonts w:ascii="Arial" w:hAnsi="Arial" w:cs="Arial"/>
          <w:lang w:eastAsia="ar-SA"/>
        </w:rPr>
        <w:t>schnelle</w:t>
      </w:r>
      <w:r w:rsidR="004425B7" w:rsidRPr="004425B7">
        <w:rPr>
          <w:rFonts w:ascii="Arial" w:hAnsi="Arial" w:cs="Arial"/>
          <w:lang w:eastAsia="ar-SA"/>
        </w:rPr>
        <w:t xml:space="preserve"> Hilfe beim Sport sinnvoll ausstatten können.</w:t>
      </w:r>
    </w:p>
    <w:p w14:paraId="5C5F1A3E" w14:textId="703F463C" w:rsidR="00085F20" w:rsidRDefault="001A77C3" w:rsidP="000A6F3D">
      <w:pPr>
        <w:spacing w:after="0" w:line="240" w:lineRule="auto"/>
        <w:jc w:val="both"/>
      </w:pPr>
      <w:r>
        <w:rPr>
          <w:rFonts w:ascii="Arial" w:hAnsi="Arial" w:cs="Arial"/>
          <w:i/>
        </w:rPr>
        <w:t xml:space="preserve">Diese Pressemitteilung </w:t>
      </w:r>
      <w:r w:rsidRPr="006D7B56">
        <w:rPr>
          <w:rFonts w:ascii="Arial" w:hAnsi="Arial" w:cs="Arial"/>
          <w:i/>
        </w:rPr>
        <w:t xml:space="preserve">finden </w:t>
      </w:r>
      <w:r w:rsidRPr="00712BC4">
        <w:rPr>
          <w:rFonts w:ascii="Arial" w:hAnsi="Arial" w:cs="Arial"/>
          <w:i/>
        </w:rPr>
        <w:t>Sie</w:t>
      </w:r>
      <w:r w:rsidR="006D7B56" w:rsidRPr="00712BC4">
        <w:rPr>
          <w:rFonts w:ascii="Arial" w:hAnsi="Arial" w:cs="Arial"/>
          <w:i/>
        </w:rPr>
        <w:t xml:space="preserve"> </w:t>
      </w:r>
      <w:hyperlink r:id="rId10" w:history="1">
        <w:r w:rsidR="006D7B56" w:rsidRPr="004E187C">
          <w:rPr>
            <w:rStyle w:val="Hyperlink"/>
            <w:rFonts w:ascii="Arial" w:hAnsi="Arial" w:cs="Arial"/>
            <w:i/>
            <w:color w:val="0000FC"/>
          </w:rPr>
          <w:t>hie</w:t>
        </w:r>
        <w:r w:rsidR="000858DE" w:rsidRPr="004E187C">
          <w:rPr>
            <w:rStyle w:val="Hyperlink"/>
            <w:rFonts w:ascii="Arial" w:hAnsi="Arial" w:cs="Arial"/>
            <w:i/>
            <w:color w:val="0000FC"/>
          </w:rPr>
          <w:t>r</w:t>
        </w:r>
      </w:hyperlink>
      <w:r w:rsidR="006D7B56" w:rsidRPr="00712BC4">
        <w:rPr>
          <w:rFonts w:ascii="Arial" w:hAnsi="Arial" w:cs="Arial"/>
          <w:i/>
        </w:rPr>
        <w:t xml:space="preserve"> </w:t>
      </w:r>
      <w:r w:rsidRPr="00712BC4">
        <w:rPr>
          <w:rFonts w:ascii="Arial" w:hAnsi="Arial" w:cs="Arial"/>
          <w:i/>
        </w:rPr>
        <w:t>im PDF</w:t>
      </w:r>
      <w:r>
        <w:rPr>
          <w:rFonts w:ascii="Arial" w:hAnsi="Arial" w:cs="Arial"/>
          <w:i/>
        </w:rPr>
        <w:t>-Format</w:t>
      </w:r>
      <w:r w:rsidR="00E80C4C">
        <w:rPr>
          <w:rFonts w:ascii="Arial" w:hAnsi="Arial" w:cs="Arial"/>
          <w:i/>
        </w:rPr>
        <w:t>.</w:t>
      </w:r>
    </w:p>
    <w:p w14:paraId="477EB156" w14:textId="77777777" w:rsidR="00085F20" w:rsidRDefault="0079111A">
      <w:pPr>
        <w:spacing w:line="264" w:lineRule="auto"/>
        <w:jc w:val="both"/>
      </w:pPr>
      <w:r>
        <w:rPr>
          <w:rFonts w:ascii="Arial" w:hAnsi="Arial" w:cs="Arial"/>
          <w:b/>
        </w:rPr>
        <w:t>Sport und Schmerzen passen nicht zusammen</w:t>
      </w:r>
    </w:p>
    <w:p w14:paraId="626610E6" w14:textId="10470732" w:rsidR="006B4F2B" w:rsidRDefault="006B4F2B" w:rsidP="004508C1">
      <w:pPr>
        <w:spacing w:line="264" w:lineRule="auto"/>
        <w:jc w:val="both"/>
        <w:rPr>
          <w:rFonts w:ascii="Arial" w:hAnsi="Arial" w:cs="Arial"/>
        </w:rPr>
      </w:pPr>
      <w:r>
        <w:rPr>
          <w:rFonts w:ascii="Arial" w:hAnsi="Arial" w:cs="Arial"/>
        </w:rPr>
        <w:t xml:space="preserve">Wenn beim Sport oder danach Schmerzen auftreten, sollten Betroffene klären, woher die Beschwerden kommen. Schmerz ist ein </w:t>
      </w:r>
      <w:r w:rsidR="00602D6E">
        <w:rPr>
          <w:rFonts w:ascii="Arial" w:hAnsi="Arial" w:cs="Arial"/>
        </w:rPr>
        <w:t>Warnsignal d</w:t>
      </w:r>
      <w:r>
        <w:rPr>
          <w:rFonts w:ascii="Arial" w:hAnsi="Arial" w:cs="Arial"/>
        </w:rPr>
        <w:t xml:space="preserve">es Körpers, das ernst genommen werden </w:t>
      </w:r>
      <w:r w:rsidR="0004146C">
        <w:rPr>
          <w:rFonts w:ascii="Arial" w:hAnsi="Arial" w:cs="Arial"/>
        </w:rPr>
        <w:t>sollte</w:t>
      </w:r>
      <w:r>
        <w:rPr>
          <w:rFonts w:ascii="Arial" w:hAnsi="Arial" w:cs="Arial"/>
        </w:rPr>
        <w:t>.</w:t>
      </w:r>
      <w:r w:rsidR="00937643">
        <w:rPr>
          <w:rFonts w:ascii="Arial" w:hAnsi="Arial" w:cs="Arial"/>
        </w:rPr>
        <w:t xml:space="preserve"> Ist die Ursache eine Zerrung, Prellung oder ähnliche, direkt durch die sportliche Aktivität herbeigeführte Verletzung, kann eine kurzzeitige Behandlung mit Schmerzmitteln sinnvoll sein. </w:t>
      </w:r>
      <w:r w:rsidR="00102393">
        <w:rPr>
          <w:rFonts w:ascii="Arial" w:hAnsi="Arial" w:cs="Arial"/>
        </w:rPr>
        <w:t>Geeignet sind</w:t>
      </w:r>
      <w:r w:rsidR="00937643">
        <w:rPr>
          <w:rFonts w:ascii="Arial" w:hAnsi="Arial" w:cs="Arial"/>
        </w:rPr>
        <w:t xml:space="preserve"> sogenannte </w:t>
      </w:r>
      <w:proofErr w:type="spellStart"/>
      <w:r w:rsidR="00937643">
        <w:rPr>
          <w:rFonts w:ascii="Arial" w:hAnsi="Arial" w:cs="Arial"/>
        </w:rPr>
        <w:t>topische</w:t>
      </w:r>
      <w:proofErr w:type="spellEnd"/>
      <w:r w:rsidR="00937643">
        <w:rPr>
          <w:rFonts w:ascii="Arial" w:hAnsi="Arial" w:cs="Arial"/>
        </w:rPr>
        <w:t xml:space="preserve"> Schmerzmittel, die beispielsweise als Sprays</w:t>
      </w:r>
      <w:r w:rsidR="00C83728">
        <w:rPr>
          <w:rFonts w:ascii="Arial" w:hAnsi="Arial" w:cs="Arial"/>
        </w:rPr>
        <w:t>,</w:t>
      </w:r>
      <w:r w:rsidR="00937643">
        <w:rPr>
          <w:rFonts w:ascii="Arial" w:hAnsi="Arial" w:cs="Arial"/>
        </w:rPr>
        <w:t xml:space="preserve"> </w:t>
      </w:r>
      <w:r w:rsidR="00054703">
        <w:rPr>
          <w:rFonts w:ascii="Arial" w:hAnsi="Arial" w:cs="Arial"/>
        </w:rPr>
        <w:t xml:space="preserve">Pflaster, </w:t>
      </w:r>
      <w:r w:rsidR="00C83728">
        <w:rPr>
          <w:rFonts w:ascii="Arial" w:hAnsi="Arial" w:cs="Arial"/>
        </w:rPr>
        <w:t>Gele, Cremes</w:t>
      </w:r>
      <w:r w:rsidR="00054703">
        <w:rPr>
          <w:rFonts w:ascii="Arial" w:hAnsi="Arial" w:cs="Arial"/>
        </w:rPr>
        <w:t xml:space="preserve"> oder</w:t>
      </w:r>
      <w:r w:rsidR="00C83728">
        <w:rPr>
          <w:rFonts w:ascii="Arial" w:hAnsi="Arial" w:cs="Arial"/>
        </w:rPr>
        <w:t xml:space="preserve"> </w:t>
      </w:r>
      <w:r w:rsidR="00937643">
        <w:rPr>
          <w:rFonts w:ascii="Arial" w:hAnsi="Arial" w:cs="Arial"/>
        </w:rPr>
        <w:t>Salben</w:t>
      </w:r>
      <w:r w:rsidR="00CE464C">
        <w:rPr>
          <w:rFonts w:ascii="Arial" w:hAnsi="Arial" w:cs="Arial"/>
        </w:rPr>
        <w:t xml:space="preserve"> </w:t>
      </w:r>
      <w:r w:rsidR="00937643">
        <w:rPr>
          <w:rFonts w:ascii="Arial" w:hAnsi="Arial" w:cs="Arial"/>
        </w:rPr>
        <w:t xml:space="preserve">von außen auf die betroffene Stelle aufgetragen werden. </w:t>
      </w:r>
      <w:r w:rsidR="00054703">
        <w:rPr>
          <w:rFonts w:ascii="Arial" w:hAnsi="Arial" w:cs="Arial"/>
        </w:rPr>
        <w:t>Nach dem Auftragen</w:t>
      </w:r>
      <w:r w:rsidR="00054703" w:rsidRPr="00054703">
        <w:rPr>
          <w:rFonts w:ascii="Arial" w:hAnsi="Arial" w:cs="Arial"/>
        </w:rPr>
        <w:t xml:space="preserve"> wirkstoffhaltige</w:t>
      </w:r>
      <w:r w:rsidR="00054703">
        <w:rPr>
          <w:rFonts w:ascii="Arial" w:hAnsi="Arial" w:cs="Arial"/>
        </w:rPr>
        <w:t>r</w:t>
      </w:r>
      <w:r w:rsidR="00054703" w:rsidRPr="00054703">
        <w:rPr>
          <w:rFonts w:ascii="Arial" w:hAnsi="Arial" w:cs="Arial"/>
        </w:rPr>
        <w:t xml:space="preserve"> </w:t>
      </w:r>
      <w:r w:rsidR="00054703">
        <w:rPr>
          <w:rFonts w:ascii="Arial" w:hAnsi="Arial" w:cs="Arial"/>
        </w:rPr>
        <w:t xml:space="preserve">Gele, Cremes oder </w:t>
      </w:r>
      <w:r w:rsidR="00054703" w:rsidRPr="00054703">
        <w:rPr>
          <w:rFonts w:ascii="Arial" w:hAnsi="Arial" w:cs="Arial"/>
        </w:rPr>
        <w:t xml:space="preserve">Salben, </w:t>
      </w:r>
      <w:r w:rsidR="00054703">
        <w:rPr>
          <w:rFonts w:ascii="Arial" w:hAnsi="Arial" w:cs="Arial"/>
        </w:rPr>
        <w:t xml:space="preserve">die </w:t>
      </w:r>
      <w:r w:rsidR="00054703" w:rsidRPr="00054703">
        <w:rPr>
          <w:rFonts w:ascii="Arial" w:hAnsi="Arial" w:cs="Arial"/>
        </w:rPr>
        <w:t xml:space="preserve">zum Beispiel </w:t>
      </w:r>
      <w:r w:rsidR="00054703">
        <w:rPr>
          <w:rFonts w:ascii="Arial" w:hAnsi="Arial" w:cs="Arial"/>
        </w:rPr>
        <w:t>das</w:t>
      </w:r>
      <w:r w:rsidR="00054703" w:rsidRPr="00054703">
        <w:rPr>
          <w:rFonts w:ascii="Arial" w:hAnsi="Arial" w:cs="Arial"/>
        </w:rPr>
        <w:t xml:space="preserve"> Schmerzmittel </w:t>
      </w:r>
      <w:proofErr w:type="spellStart"/>
      <w:r w:rsidR="00054703" w:rsidRPr="00054703">
        <w:rPr>
          <w:rFonts w:ascii="Arial" w:hAnsi="Arial" w:cs="Arial"/>
        </w:rPr>
        <w:t>Diclofenac</w:t>
      </w:r>
      <w:proofErr w:type="spellEnd"/>
      <w:r w:rsidR="00054703" w:rsidRPr="00054703">
        <w:rPr>
          <w:rFonts w:ascii="Arial" w:hAnsi="Arial" w:cs="Arial"/>
        </w:rPr>
        <w:t xml:space="preserve"> </w:t>
      </w:r>
      <w:r w:rsidR="00054703">
        <w:rPr>
          <w:rFonts w:ascii="Arial" w:hAnsi="Arial" w:cs="Arial"/>
        </w:rPr>
        <w:t>enthalten</w:t>
      </w:r>
      <w:r w:rsidR="00054703" w:rsidRPr="00054703">
        <w:rPr>
          <w:rFonts w:ascii="Arial" w:hAnsi="Arial" w:cs="Arial"/>
        </w:rPr>
        <w:t xml:space="preserve">, sollten </w:t>
      </w:r>
      <w:r w:rsidR="00054703">
        <w:rPr>
          <w:rFonts w:ascii="Arial" w:hAnsi="Arial" w:cs="Arial"/>
        </w:rPr>
        <w:t xml:space="preserve">sich Anwendende </w:t>
      </w:r>
      <w:r w:rsidR="00054703" w:rsidRPr="00054703">
        <w:rPr>
          <w:rFonts w:ascii="Arial" w:hAnsi="Arial" w:cs="Arial"/>
        </w:rPr>
        <w:t>die Hände mit einem Tuch abreiben</w:t>
      </w:r>
      <w:r w:rsidR="00054703">
        <w:rPr>
          <w:rFonts w:ascii="Arial" w:hAnsi="Arial" w:cs="Arial"/>
        </w:rPr>
        <w:t>,</w:t>
      </w:r>
      <w:r w:rsidR="00054703" w:rsidRPr="00054703">
        <w:rPr>
          <w:rFonts w:ascii="Arial" w:hAnsi="Arial" w:cs="Arial"/>
        </w:rPr>
        <w:t xml:space="preserve"> dieses in den Restmüll geben</w:t>
      </w:r>
      <w:r w:rsidR="00054703">
        <w:rPr>
          <w:rFonts w:ascii="Arial" w:hAnsi="Arial" w:cs="Arial"/>
        </w:rPr>
        <w:t xml:space="preserve"> und erst dann</w:t>
      </w:r>
      <w:r w:rsidR="00054703" w:rsidRPr="00054703">
        <w:rPr>
          <w:rFonts w:ascii="Arial" w:hAnsi="Arial" w:cs="Arial"/>
        </w:rPr>
        <w:t xml:space="preserve"> die Hände zu waschen.</w:t>
      </w:r>
      <w:r w:rsidR="00054703">
        <w:rPr>
          <w:rFonts w:ascii="Arial" w:hAnsi="Arial" w:cs="Arial"/>
        </w:rPr>
        <w:t xml:space="preserve"> Andernfalls gelangen die Wirkstoffe in größeren Mengen in die Kanalisation und beeinträchtigen die Wasserqualität. </w:t>
      </w:r>
      <w:r w:rsidR="00937643">
        <w:rPr>
          <w:rFonts w:ascii="Arial" w:hAnsi="Arial" w:cs="Arial"/>
        </w:rPr>
        <w:t xml:space="preserve">Während der Schmerzphase ist es empfehlenswert, eine Sportpause einzulegen oder sich je nach </w:t>
      </w:r>
      <w:r w:rsidR="00102393">
        <w:rPr>
          <w:rFonts w:ascii="Arial" w:hAnsi="Arial" w:cs="Arial"/>
        </w:rPr>
        <w:t>Art des Schmerzes</w:t>
      </w:r>
      <w:r w:rsidR="00937643">
        <w:rPr>
          <w:rFonts w:ascii="Arial" w:hAnsi="Arial" w:cs="Arial"/>
        </w:rPr>
        <w:t xml:space="preserve"> nur leicht zu belasten. Bei </w:t>
      </w:r>
      <w:r w:rsidR="00A51AED">
        <w:rPr>
          <w:rFonts w:ascii="Arial" w:hAnsi="Arial" w:cs="Arial"/>
        </w:rPr>
        <w:t xml:space="preserve">akuten Unfällen </w:t>
      </w:r>
      <w:r w:rsidR="008811CC">
        <w:rPr>
          <w:rFonts w:ascii="Arial" w:hAnsi="Arial" w:cs="Arial"/>
        </w:rPr>
        <w:t xml:space="preserve">oder </w:t>
      </w:r>
      <w:r w:rsidR="00937643">
        <w:rPr>
          <w:rFonts w:ascii="Arial" w:hAnsi="Arial" w:cs="Arial"/>
        </w:rPr>
        <w:t xml:space="preserve">länger anhaltenden Beschwerden sollten sich Sportlerinnen und Sportler immer an eine Ärztin oder einen Arzt </w:t>
      </w:r>
      <w:r w:rsidR="00A51AED">
        <w:rPr>
          <w:rFonts w:ascii="Arial" w:hAnsi="Arial" w:cs="Arial"/>
        </w:rPr>
        <w:t xml:space="preserve">zur Abklärung der Diagnose </w:t>
      </w:r>
      <w:r w:rsidR="00937643">
        <w:rPr>
          <w:rFonts w:ascii="Arial" w:hAnsi="Arial" w:cs="Arial"/>
        </w:rPr>
        <w:t>wenden.</w:t>
      </w:r>
      <w:r w:rsidR="00001F4B">
        <w:rPr>
          <w:rFonts w:ascii="Arial" w:hAnsi="Arial" w:cs="Arial"/>
        </w:rPr>
        <w:t xml:space="preserve"> Ist eine Diagnose bekannt, können Apothekerinnen und Apotheker gezielt bei der Schmerzmittelanwendung beraten.</w:t>
      </w:r>
    </w:p>
    <w:p w14:paraId="00A32D89" w14:textId="77777777" w:rsidR="004508C1" w:rsidRDefault="00001F4B" w:rsidP="004508C1">
      <w:pPr>
        <w:spacing w:line="264" w:lineRule="auto"/>
        <w:jc w:val="both"/>
      </w:pPr>
      <w:r>
        <w:rPr>
          <w:rFonts w:ascii="Arial" w:hAnsi="Arial" w:cs="Arial"/>
          <w:b/>
        </w:rPr>
        <w:t>Schmerzmittel nicht vorbeugend einnehmen</w:t>
      </w:r>
    </w:p>
    <w:p w14:paraId="0F169C6A" w14:textId="2085ACDA" w:rsidR="00327203" w:rsidRDefault="00327203" w:rsidP="00A0749F">
      <w:pPr>
        <w:spacing w:line="264" w:lineRule="auto"/>
        <w:jc w:val="both"/>
        <w:rPr>
          <w:rFonts w:ascii="Arial" w:hAnsi="Arial" w:cs="Arial"/>
        </w:rPr>
      </w:pPr>
      <w:r>
        <w:rPr>
          <w:rFonts w:ascii="Arial" w:hAnsi="Arial" w:cs="Arial"/>
        </w:rPr>
        <w:t>Sporttreibende sollten a</w:t>
      </w:r>
      <w:r w:rsidR="00001F4B">
        <w:rPr>
          <w:rFonts w:ascii="Arial" w:hAnsi="Arial" w:cs="Arial"/>
        </w:rPr>
        <w:t xml:space="preserve">uf keinen Fall </w:t>
      </w:r>
      <w:r>
        <w:rPr>
          <w:rFonts w:ascii="Arial" w:hAnsi="Arial" w:cs="Arial"/>
        </w:rPr>
        <w:t xml:space="preserve">prophylaktisch, also </w:t>
      </w:r>
      <w:r w:rsidR="00001F4B">
        <w:rPr>
          <w:rFonts w:ascii="Arial" w:hAnsi="Arial" w:cs="Arial"/>
        </w:rPr>
        <w:t>vor der körperlichen Anstrengung</w:t>
      </w:r>
      <w:r>
        <w:rPr>
          <w:rFonts w:ascii="Arial" w:hAnsi="Arial" w:cs="Arial"/>
        </w:rPr>
        <w:t>,</w:t>
      </w:r>
      <w:r w:rsidR="00001F4B">
        <w:rPr>
          <w:rFonts w:ascii="Arial" w:hAnsi="Arial" w:cs="Arial"/>
        </w:rPr>
        <w:t xml:space="preserve"> </w:t>
      </w:r>
      <w:r w:rsidR="00D73F60">
        <w:rPr>
          <w:rFonts w:ascii="Arial" w:hAnsi="Arial" w:cs="Arial"/>
        </w:rPr>
        <w:t xml:space="preserve">orale </w:t>
      </w:r>
      <w:r w:rsidR="00001F4B">
        <w:rPr>
          <w:rFonts w:ascii="Arial" w:hAnsi="Arial" w:cs="Arial"/>
        </w:rPr>
        <w:t>Schmerzmittel anwenden.</w:t>
      </w:r>
      <w:r w:rsidR="00A100A4">
        <w:rPr>
          <w:rFonts w:ascii="Arial" w:hAnsi="Arial" w:cs="Arial"/>
        </w:rPr>
        <w:t xml:space="preserve"> Teilweise </w:t>
      </w:r>
      <w:r w:rsidR="00435E61">
        <w:rPr>
          <w:rFonts w:ascii="Arial" w:hAnsi="Arial" w:cs="Arial"/>
        </w:rPr>
        <w:t xml:space="preserve">soll dieses Verhalten nicht nur der vermeintlichen Vorsorge dienen, sondern auch ein intensiveres Training ermöglichen. Für diesen Irrglauben gibt es jedoch keinen wissenschaftlichen Beleg. </w:t>
      </w:r>
      <w:r w:rsidR="00195980" w:rsidRPr="00195980">
        <w:rPr>
          <w:rFonts w:ascii="Arial" w:hAnsi="Arial" w:cs="Arial"/>
        </w:rPr>
        <w:t xml:space="preserve">Stattdessen erhöht das geschilderte </w:t>
      </w:r>
      <w:r w:rsidR="00195980" w:rsidRPr="00195980">
        <w:rPr>
          <w:rFonts w:ascii="Arial" w:hAnsi="Arial" w:cs="Arial"/>
        </w:rPr>
        <w:lastRenderedPageBreak/>
        <w:t>Einnahmeverhalten das Risiko für Nebenwirkungen besonders im Magen-Darm</w:t>
      </w:r>
      <w:r w:rsidR="00195980">
        <w:rPr>
          <w:rFonts w:ascii="Arial" w:hAnsi="Arial" w:cs="Arial"/>
        </w:rPr>
        <w:t>-T</w:t>
      </w:r>
      <w:r w:rsidR="00195980" w:rsidRPr="00195980">
        <w:rPr>
          <w:rFonts w:ascii="Arial" w:hAnsi="Arial" w:cs="Arial"/>
        </w:rPr>
        <w:t>rakt und den Nieren.</w:t>
      </w:r>
      <w:r w:rsidR="00195980">
        <w:rPr>
          <w:rFonts w:ascii="Arial" w:hAnsi="Arial" w:cs="Arial"/>
        </w:rPr>
        <w:t xml:space="preserve"> </w:t>
      </w:r>
      <w:r w:rsidR="00435E61">
        <w:rPr>
          <w:rFonts w:ascii="Arial" w:hAnsi="Arial" w:cs="Arial"/>
        </w:rPr>
        <w:t>Zudem kann die Überschreitung der Schmerzgrenze zu starken gesundheitlichen Problemen und Schäden führen.</w:t>
      </w:r>
    </w:p>
    <w:p w14:paraId="717B5876" w14:textId="77777777" w:rsidR="00327203" w:rsidRPr="00327203" w:rsidRDefault="00327203" w:rsidP="00A0749F">
      <w:pPr>
        <w:spacing w:line="264" w:lineRule="auto"/>
        <w:jc w:val="both"/>
        <w:rPr>
          <w:rFonts w:ascii="Arial" w:hAnsi="Arial" w:cs="Arial"/>
          <w:b/>
        </w:rPr>
      </w:pPr>
      <w:r>
        <w:rPr>
          <w:rFonts w:ascii="Arial" w:hAnsi="Arial" w:cs="Arial"/>
          <w:b/>
        </w:rPr>
        <w:t>Beschwerden</w:t>
      </w:r>
      <w:r w:rsidRPr="00327203">
        <w:rPr>
          <w:rFonts w:ascii="Arial" w:hAnsi="Arial" w:cs="Arial"/>
          <w:b/>
        </w:rPr>
        <w:t xml:space="preserve"> </w:t>
      </w:r>
      <w:r w:rsidR="00E74760">
        <w:rPr>
          <w:rFonts w:ascii="Arial" w:hAnsi="Arial" w:cs="Arial"/>
          <w:b/>
        </w:rPr>
        <w:t>signalisieren</w:t>
      </w:r>
      <w:r w:rsidRPr="00327203">
        <w:rPr>
          <w:rFonts w:ascii="Arial" w:hAnsi="Arial" w:cs="Arial"/>
          <w:b/>
        </w:rPr>
        <w:t xml:space="preserve"> Überlastung</w:t>
      </w:r>
    </w:p>
    <w:p w14:paraId="23FD96ED" w14:textId="4D97A946" w:rsidR="00220E6E" w:rsidRDefault="00435E61" w:rsidP="00A0749F">
      <w:pPr>
        <w:spacing w:line="264" w:lineRule="auto"/>
        <w:jc w:val="both"/>
        <w:rPr>
          <w:rFonts w:ascii="Arial" w:hAnsi="Arial" w:cs="Arial"/>
        </w:rPr>
      </w:pPr>
      <w:r>
        <w:rPr>
          <w:rFonts w:ascii="Arial" w:hAnsi="Arial" w:cs="Arial"/>
        </w:rPr>
        <w:t xml:space="preserve">Nehmen Sportlerinnen und Sportler </w:t>
      </w:r>
      <w:r w:rsidR="00EC59AC">
        <w:rPr>
          <w:rFonts w:ascii="Arial" w:hAnsi="Arial" w:cs="Arial"/>
        </w:rPr>
        <w:t xml:space="preserve">nur </w:t>
      </w:r>
      <w:r w:rsidR="00327203">
        <w:rPr>
          <w:rFonts w:ascii="Arial" w:hAnsi="Arial" w:cs="Arial"/>
        </w:rPr>
        <w:t>Schmerzmittel</w:t>
      </w:r>
      <w:r w:rsidR="00102393">
        <w:rPr>
          <w:rFonts w:ascii="Arial" w:hAnsi="Arial" w:cs="Arial"/>
        </w:rPr>
        <w:t xml:space="preserve"> ein,</w:t>
      </w:r>
      <w:r w:rsidR="00327203">
        <w:rPr>
          <w:rFonts w:ascii="Arial" w:hAnsi="Arial" w:cs="Arial"/>
        </w:rPr>
        <w:t xml:space="preserve"> weil sie bereits </w:t>
      </w:r>
      <w:r w:rsidR="00EC59AC">
        <w:rPr>
          <w:rFonts w:ascii="Arial" w:hAnsi="Arial" w:cs="Arial"/>
        </w:rPr>
        <w:t xml:space="preserve">akute </w:t>
      </w:r>
      <w:r w:rsidR="00327203">
        <w:rPr>
          <w:rFonts w:ascii="Arial" w:hAnsi="Arial" w:cs="Arial"/>
        </w:rPr>
        <w:t xml:space="preserve">Beschwerden haben, sollten sie lieber das Training pausieren oder herunterfahren. </w:t>
      </w:r>
      <w:r w:rsidR="00EC59AC">
        <w:rPr>
          <w:rFonts w:ascii="Arial" w:hAnsi="Arial" w:cs="Arial"/>
        </w:rPr>
        <w:t xml:space="preserve">Sofern keine Vorerkrankungen oder </w:t>
      </w:r>
      <w:r w:rsidR="00195980">
        <w:rPr>
          <w:rFonts w:ascii="Arial" w:hAnsi="Arial" w:cs="Arial"/>
        </w:rPr>
        <w:t xml:space="preserve">anderen </w:t>
      </w:r>
      <w:r w:rsidR="00EC59AC">
        <w:rPr>
          <w:rFonts w:ascii="Arial" w:hAnsi="Arial" w:cs="Arial"/>
        </w:rPr>
        <w:t xml:space="preserve">chronischen Beschwerden vorliegen, sind </w:t>
      </w:r>
      <w:r w:rsidR="00327203">
        <w:rPr>
          <w:rFonts w:ascii="Arial" w:hAnsi="Arial" w:cs="Arial"/>
        </w:rPr>
        <w:t>Schmerzen im Bewegungsapparat meist ein Zeichen von Über</w:t>
      </w:r>
      <w:r w:rsidR="00EC59AC">
        <w:rPr>
          <w:rFonts w:ascii="Arial" w:hAnsi="Arial" w:cs="Arial"/>
        </w:rPr>
        <w:t>-</w:t>
      </w:r>
      <w:r w:rsidR="00602D6E">
        <w:rPr>
          <w:rFonts w:ascii="Arial" w:hAnsi="Arial" w:cs="Arial"/>
        </w:rPr>
        <w:t xml:space="preserve"> oder Fehlbelastung</w:t>
      </w:r>
      <w:r w:rsidR="00327203">
        <w:rPr>
          <w:rFonts w:ascii="Arial" w:hAnsi="Arial" w:cs="Arial"/>
        </w:rPr>
        <w:t>. Sind die Beschwerden häufiger oder dauerhaft, sollten sie ärztlich untersucht werden. Andernfalls können Gelenke, Bänder und Muskeln geschädigt werden.</w:t>
      </w:r>
      <w:r w:rsidR="00327203" w:rsidRPr="00327203">
        <w:t xml:space="preserve"> </w:t>
      </w:r>
      <w:r w:rsidR="00327203" w:rsidRPr="00327203">
        <w:rPr>
          <w:rFonts w:ascii="Arial" w:hAnsi="Arial" w:cs="Arial"/>
        </w:rPr>
        <w:t xml:space="preserve">Müssen </w:t>
      </w:r>
      <w:r w:rsidR="00327203">
        <w:rPr>
          <w:rFonts w:ascii="Arial" w:hAnsi="Arial" w:cs="Arial"/>
        </w:rPr>
        <w:t xml:space="preserve">Betroffene regelmäßig </w:t>
      </w:r>
      <w:r w:rsidR="00327203" w:rsidRPr="00327203">
        <w:rPr>
          <w:rFonts w:ascii="Arial" w:hAnsi="Arial" w:cs="Arial"/>
        </w:rPr>
        <w:t xml:space="preserve">Schmerzmittel </w:t>
      </w:r>
      <w:r w:rsidR="00327203">
        <w:rPr>
          <w:rFonts w:ascii="Arial" w:hAnsi="Arial" w:cs="Arial"/>
        </w:rPr>
        <w:t>einnehmen</w:t>
      </w:r>
      <w:r w:rsidR="00327203" w:rsidRPr="00327203">
        <w:rPr>
          <w:rFonts w:ascii="Arial" w:hAnsi="Arial" w:cs="Arial"/>
        </w:rPr>
        <w:t xml:space="preserve">, </w:t>
      </w:r>
      <w:r w:rsidR="00327203">
        <w:rPr>
          <w:rFonts w:ascii="Arial" w:hAnsi="Arial" w:cs="Arial"/>
        </w:rPr>
        <w:t xml:space="preserve">sollten sie sich </w:t>
      </w:r>
      <w:r w:rsidR="00327203" w:rsidRPr="00327203">
        <w:rPr>
          <w:rFonts w:ascii="Arial" w:hAnsi="Arial" w:cs="Arial"/>
        </w:rPr>
        <w:t>individuell</w:t>
      </w:r>
      <w:r w:rsidR="00327203">
        <w:rPr>
          <w:rFonts w:ascii="Arial" w:hAnsi="Arial" w:cs="Arial"/>
        </w:rPr>
        <w:t xml:space="preserve"> in der</w:t>
      </w:r>
      <w:r w:rsidR="00327203" w:rsidRPr="00327203">
        <w:rPr>
          <w:rFonts w:ascii="Arial" w:hAnsi="Arial" w:cs="Arial"/>
        </w:rPr>
        <w:t xml:space="preserve"> </w:t>
      </w:r>
      <w:r w:rsidR="00C83728">
        <w:rPr>
          <w:rFonts w:ascii="Arial" w:hAnsi="Arial" w:cs="Arial"/>
        </w:rPr>
        <w:t xml:space="preserve">hausärztlichen </w:t>
      </w:r>
      <w:r w:rsidR="00CE464C">
        <w:rPr>
          <w:rFonts w:ascii="Arial" w:hAnsi="Arial" w:cs="Arial"/>
        </w:rPr>
        <w:t xml:space="preserve">oder physiotherapeutischen </w:t>
      </w:r>
      <w:r w:rsidR="00C83728">
        <w:rPr>
          <w:rFonts w:ascii="Arial" w:hAnsi="Arial" w:cs="Arial"/>
        </w:rPr>
        <w:t>P</w:t>
      </w:r>
      <w:r w:rsidR="00327203">
        <w:rPr>
          <w:rFonts w:ascii="Arial" w:hAnsi="Arial" w:cs="Arial"/>
        </w:rPr>
        <w:t>raxis</w:t>
      </w:r>
      <w:r w:rsidR="00327203" w:rsidRPr="00327203">
        <w:rPr>
          <w:rFonts w:ascii="Arial" w:hAnsi="Arial" w:cs="Arial"/>
        </w:rPr>
        <w:t xml:space="preserve"> </w:t>
      </w:r>
      <w:r w:rsidR="00327203">
        <w:rPr>
          <w:rFonts w:ascii="Arial" w:hAnsi="Arial" w:cs="Arial"/>
        </w:rPr>
        <w:t xml:space="preserve">beraten lassen, </w:t>
      </w:r>
      <w:r w:rsidR="00602D6E">
        <w:rPr>
          <w:rFonts w:ascii="Arial" w:hAnsi="Arial" w:cs="Arial"/>
        </w:rPr>
        <w:t xml:space="preserve">welcher </w:t>
      </w:r>
      <w:r w:rsidR="00327203" w:rsidRPr="00327203">
        <w:rPr>
          <w:rFonts w:ascii="Arial" w:hAnsi="Arial" w:cs="Arial"/>
        </w:rPr>
        <w:t>Sport möglich und sinnvoll ist.</w:t>
      </w:r>
    </w:p>
    <w:p w14:paraId="5293BB1E" w14:textId="3F746EF0" w:rsidR="00220E6E" w:rsidRPr="003466BC" w:rsidRDefault="009116E3" w:rsidP="00A0749F">
      <w:pPr>
        <w:jc w:val="both"/>
        <w:rPr>
          <w:rFonts w:ascii="Arial" w:hAnsi="Arial" w:cs="Arial"/>
        </w:rPr>
      </w:pPr>
      <w:r>
        <w:rPr>
          <w:rFonts w:ascii="Arial" w:hAnsi="Arial" w:cs="Arial"/>
          <w:b/>
        </w:rPr>
        <w:t>Schnelle</w:t>
      </w:r>
      <w:r w:rsidR="00327203">
        <w:rPr>
          <w:rFonts w:ascii="Arial" w:hAnsi="Arial" w:cs="Arial"/>
          <w:b/>
        </w:rPr>
        <w:t xml:space="preserve"> Hilfe </w:t>
      </w:r>
      <w:r>
        <w:rPr>
          <w:rFonts w:ascii="Arial" w:hAnsi="Arial" w:cs="Arial"/>
          <w:b/>
        </w:rPr>
        <w:t>bei Wunden, Prellungen und Co.</w:t>
      </w:r>
    </w:p>
    <w:p w14:paraId="087E5082" w14:textId="77777777" w:rsidR="00220E6E" w:rsidRDefault="00111CE5" w:rsidP="00A0749F">
      <w:pPr>
        <w:jc w:val="both"/>
        <w:rPr>
          <w:rFonts w:ascii="Arial" w:hAnsi="Arial" w:cs="Arial"/>
        </w:rPr>
      </w:pPr>
      <w:r>
        <w:rPr>
          <w:rFonts w:ascii="Arial" w:hAnsi="Arial" w:cs="Arial"/>
        </w:rPr>
        <w:t>Geht es auf dem Rasen hoch her,</w:t>
      </w:r>
      <w:r w:rsidR="003C7DD4">
        <w:rPr>
          <w:rFonts w:ascii="Arial" w:hAnsi="Arial" w:cs="Arial"/>
        </w:rPr>
        <w:t xml:space="preserve"> kann es schnell zu kleineren Verletzungen kommen. </w:t>
      </w:r>
      <w:r w:rsidR="00743C23">
        <w:rPr>
          <w:rFonts w:ascii="Arial" w:hAnsi="Arial" w:cs="Arial"/>
        </w:rPr>
        <w:t xml:space="preserve">Für die </w:t>
      </w:r>
      <w:r w:rsidR="00A45F4A">
        <w:rPr>
          <w:rFonts w:ascii="Arial" w:hAnsi="Arial" w:cs="Arial"/>
        </w:rPr>
        <w:t>Grundv</w:t>
      </w:r>
      <w:r w:rsidR="00743C23">
        <w:rPr>
          <w:rFonts w:ascii="Arial" w:hAnsi="Arial" w:cs="Arial"/>
        </w:rPr>
        <w:t xml:space="preserve">ersorgung </w:t>
      </w:r>
      <w:r w:rsidR="00A45F4A">
        <w:rPr>
          <w:rFonts w:ascii="Arial" w:hAnsi="Arial" w:cs="Arial"/>
        </w:rPr>
        <w:t xml:space="preserve">offener Wunden </w:t>
      </w:r>
      <w:r w:rsidR="00743C23">
        <w:rPr>
          <w:rFonts w:ascii="Arial" w:hAnsi="Arial" w:cs="Arial"/>
        </w:rPr>
        <w:t>eigne</w:t>
      </w:r>
      <w:r w:rsidR="00CA2C4C">
        <w:rPr>
          <w:rFonts w:ascii="Arial" w:hAnsi="Arial" w:cs="Arial"/>
        </w:rPr>
        <w:t>n</w:t>
      </w:r>
      <w:r w:rsidR="00743C23">
        <w:rPr>
          <w:rFonts w:ascii="Arial" w:hAnsi="Arial" w:cs="Arial"/>
        </w:rPr>
        <w:t xml:space="preserve"> sich </w:t>
      </w:r>
      <w:r w:rsidR="00A45F4A">
        <w:rPr>
          <w:rFonts w:ascii="Arial" w:hAnsi="Arial" w:cs="Arial"/>
        </w:rPr>
        <w:t xml:space="preserve">eine </w:t>
      </w:r>
      <w:r w:rsidR="00944311">
        <w:rPr>
          <w:rFonts w:ascii="Arial" w:hAnsi="Arial" w:cs="Arial"/>
        </w:rPr>
        <w:t xml:space="preserve">passende </w:t>
      </w:r>
      <w:r w:rsidR="00A45F4A">
        <w:rPr>
          <w:rFonts w:ascii="Arial" w:hAnsi="Arial" w:cs="Arial"/>
        </w:rPr>
        <w:t xml:space="preserve">Auswahl an Pflastern sowie Verbandmaterialien wie Kompressen, </w:t>
      </w:r>
      <w:r w:rsidR="00A51AED">
        <w:rPr>
          <w:rFonts w:ascii="Arial" w:hAnsi="Arial" w:cs="Arial"/>
        </w:rPr>
        <w:t>Mullb</w:t>
      </w:r>
      <w:r w:rsidR="00E74760">
        <w:rPr>
          <w:rFonts w:ascii="Arial" w:hAnsi="Arial" w:cs="Arial"/>
        </w:rPr>
        <w:t>i</w:t>
      </w:r>
      <w:r w:rsidR="00A45F4A">
        <w:rPr>
          <w:rFonts w:ascii="Arial" w:hAnsi="Arial" w:cs="Arial"/>
        </w:rPr>
        <w:t>nden und Wundauflagen, desinfizierende Sprays und eine Schere. Kühlpacks</w:t>
      </w:r>
      <w:r w:rsidR="00313BE7">
        <w:rPr>
          <w:rFonts w:ascii="Arial" w:hAnsi="Arial" w:cs="Arial"/>
        </w:rPr>
        <w:t xml:space="preserve"> aus dem Kühlschrank</w:t>
      </w:r>
      <w:r w:rsidR="00A45F4A">
        <w:rPr>
          <w:rFonts w:ascii="Arial" w:hAnsi="Arial" w:cs="Arial"/>
        </w:rPr>
        <w:t xml:space="preserve"> leisten schnelle Hilfe bei Prellungen und Zerrungen. </w:t>
      </w:r>
      <w:r w:rsidR="009E1892">
        <w:rPr>
          <w:rFonts w:ascii="Arial" w:hAnsi="Arial" w:cs="Arial"/>
        </w:rPr>
        <w:t>Schmerz</w:t>
      </w:r>
      <w:r w:rsidR="00DD4380">
        <w:rPr>
          <w:rFonts w:ascii="Arial" w:hAnsi="Arial" w:cs="Arial"/>
        </w:rPr>
        <w:t>s</w:t>
      </w:r>
      <w:r w:rsidR="009E1892">
        <w:rPr>
          <w:rFonts w:ascii="Arial" w:hAnsi="Arial" w:cs="Arial"/>
        </w:rPr>
        <w:t>alben</w:t>
      </w:r>
      <w:r w:rsidR="00A45F4A">
        <w:rPr>
          <w:rFonts w:ascii="Arial" w:hAnsi="Arial" w:cs="Arial"/>
        </w:rPr>
        <w:t xml:space="preserve"> können bei akuten Verletzungen </w:t>
      </w:r>
      <w:r w:rsidR="00A310DF">
        <w:rPr>
          <w:rFonts w:ascii="Arial" w:hAnsi="Arial" w:cs="Arial"/>
        </w:rPr>
        <w:t>sinnvoll</w:t>
      </w:r>
      <w:r w:rsidR="00A45F4A">
        <w:rPr>
          <w:rFonts w:ascii="Arial" w:hAnsi="Arial" w:cs="Arial"/>
        </w:rPr>
        <w:t xml:space="preserve"> </w:t>
      </w:r>
      <w:r w:rsidR="00A45F4A" w:rsidRPr="00E02B95">
        <w:rPr>
          <w:rFonts w:ascii="Arial" w:hAnsi="Arial" w:cs="Arial"/>
        </w:rPr>
        <w:t>sein</w:t>
      </w:r>
      <w:r w:rsidR="00102393" w:rsidRPr="00E02B95">
        <w:rPr>
          <w:rFonts w:ascii="Arial" w:hAnsi="Arial" w:cs="Arial"/>
        </w:rPr>
        <w:t xml:space="preserve">. </w:t>
      </w:r>
      <w:r w:rsidR="0059773C">
        <w:rPr>
          <w:rFonts w:ascii="Arial" w:hAnsi="Arial" w:cs="Arial"/>
        </w:rPr>
        <w:t>Betroffene können in ihrer Apotheke vor Ort nach geeigneten Präparaten fragen. Die Salben</w:t>
      </w:r>
      <w:r w:rsidR="00102393" w:rsidRPr="00E02B95">
        <w:rPr>
          <w:rFonts w:ascii="Arial" w:hAnsi="Arial" w:cs="Arial"/>
        </w:rPr>
        <w:t xml:space="preserve"> dürfen jedoch nicht auf offene Wunden aufgetragen werden.</w:t>
      </w:r>
      <w:r w:rsidR="00A310DF" w:rsidRPr="00E02B95">
        <w:rPr>
          <w:rFonts w:ascii="Arial" w:hAnsi="Arial" w:cs="Arial"/>
        </w:rPr>
        <w:t xml:space="preserve"> </w:t>
      </w:r>
      <w:r w:rsidR="00A310DF">
        <w:rPr>
          <w:rFonts w:ascii="Arial" w:hAnsi="Arial" w:cs="Arial"/>
        </w:rPr>
        <w:t>Bei Muskelkrämpfen</w:t>
      </w:r>
      <w:r w:rsidR="00602D6E">
        <w:rPr>
          <w:rFonts w:ascii="Arial" w:hAnsi="Arial" w:cs="Arial"/>
        </w:rPr>
        <w:t xml:space="preserve"> hilft das Dehnen des Gegenspielers des betroffenen Muskels. Die Belastung sollte umgehend reduziert werden und die Betroffenen sollte</w:t>
      </w:r>
      <w:r w:rsidR="00CA2C4C">
        <w:rPr>
          <w:rFonts w:ascii="Arial" w:hAnsi="Arial" w:cs="Arial"/>
        </w:rPr>
        <w:t>n</w:t>
      </w:r>
      <w:r w:rsidR="00602D6E">
        <w:rPr>
          <w:rFonts w:ascii="Arial" w:hAnsi="Arial" w:cs="Arial"/>
        </w:rPr>
        <w:t xml:space="preserve"> Flüssigkeit und Elektrolyte zu sich nehmen. Es hilft auch</w:t>
      </w:r>
      <w:r w:rsidR="00CA2C4C">
        <w:rPr>
          <w:rFonts w:ascii="Arial" w:hAnsi="Arial" w:cs="Arial"/>
        </w:rPr>
        <w:t>,</w:t>
      </w:r>
      <w:r w:rsidR="00602D6E">
        <w:rPr>
          <w:rFonts w:ascii="Arial" w:hAnsi="Arial" w:cs="Arial"/>
        </w:rPr>
        <w:t xml:space="preserve"> etwas Scharfes oder Saures zu essen, das löst einen neuronalen Effekt aus, der die Krampfaktivität mindert.</w:t>
      </w:r>
      <w:r w:rsidR="00A310DF">
        <w:rPr>
          <w:rFonts w:ascii="Arial" w:hAnsi="Arial" w:cs="Arial"/>
        </w:rPr>
        <w:t xml:space="preserve"> </w:t>
      </w:r>
      <w:r w:rsidR="00A45F4A">
        <w:rPr>
          <w:rFonts w:ascii="Arial" w:hAnsi="Arial" w:cs="Arial"/>
        </w:rPr>
        <w:t>Je nach</w:t>
      </w:r>
      <w:r w:rsidR="003C7DD4">
        <w:rPr>
          <w:rFonts w:ascii="Arial" w:hAnsi="Arial" w:cs="Arial"/>
        </w:rPr>
        <w:t xml:space="preserve"> Sportart </w:t>
      </w:r>
      <w:r w:rsidR="00880E52">
        <w:rPr>
          <w:rFonts w:ascii="Arial" w:hAnsi="Arial" w:cs="Arial"/>
        </w:rPr>
        <w:t xml:space="preserve">geben die Teams in den Apotheken </w:t>
      </w:r>
      <w:r w:rsidR="00A45F4A">
        <w:rPr>
          <w:rFonts w:ascii="Arial" w:hAnsi="Arial" w:cs="Arial"/>
        </w:rPr>
        <w:t>weitere wertvolle</w:t>
      </w:r>
      <w:r w:rsidR="00880E52">
        <w:rPr>
          <w:rFonts w:ascii="Arial" w:hAnsi="Arial" w:cs="Arial"/>
        </w:rPr>
        <w:t xml:space="preserve"> </w:t>
      </w:r>
      <w:r w:rsidR="00A45F4A">
        <w:rPr>
          <w:rFonts w:ascii="Arial" w:hAnsi="Arial" w:cs="Arial"/>
        </w:rPr>
        <w:t>Empfehlungen</w:t>
      </w:r>
      <w:r w:rsidR="00880E52">
        <w:rPr>
          <w:rFonts w:ascii="Arial" w:hAnsi="Arial" w:cs="Arial"/>
        </w:rPr>
        <w:t>.</w:t>
      </w:r>
      <w:r w:rsidR="003C7DD4">
        <w:rPr>
          <w:rFonts w:ascii="Arial" w:hAnsi="Arial" w:cs="Arial"/>
        </w:rPr>
        <w:t xml:space="preserve"> </w:t>
      </w:r>
      <w:r w:rsidR="00A310DF">
        <w:rPr>
          <w:rFonts w:ascii="Arial" w:hAnsi="Arial" w:cs="Arial"/>
        </w:rPr>
        <w:t xml:space="preserve">Zur Nachbehandlung von einfachen Muskelverletzungen sind Schmerzgele und -salben mit Ibuprofen oder </w:t>
      </w:r>
      <w:proofErr w:type="spellStart"/>
      <w:r w:rsidR="00A310DF">
        <w:rPr>
          <w:rFonts w:ascii="Arial" w:hAnsi="Arial" w:cs="Arial"/>
        </w:rPr>
        <w:t>Diclofenac</w:t>
      </w:r>
      <w:proofErr w:type="spellEnd"/>
      <w:r w:rsidR="00A310DF">
        <w:rPr>
          <w:rFonts w:ascii="Arial" w:hAnsi="Arial" w:cs="Arial"/>
        </w:rPr>
        <w:t xml:space="preserve"> sowie Salben mit </w:t>
      </w:r>
      <w:r w:rsidR="00A51AED">
        <w:rPr>
          <w:rFonts w:ascii="Arial" w:hAnsi="Arial" w:cs="Arial"/>
        </w:rPr>
        <w:t xml:space="preserve">pflanzlichen Inhaltsstoffen, zum Beispiel </w:t>
      </w:r>
      <w:r w:rsidR="00A310DF">
        <w:rPr>
          <w:rFonts w:ascii="Arial" w:hAnsi="Arial" w:cs="Arial"/>
        </w:rPr>
        <w:t>Arnika oder Beinwell</w:t>
      </w:r>
      <w:r w:rsidR="00A51AED">
        <w:rPr>
          <w:rFonts w:ascii="Arial" w:hAnsi="Arial" w:cs="Arial"/>
        </w:rPr>
        <w:t>,</w:t>
      </w:r>
      <w:r w:rsidR="00A310DF">
        <w:rPr>
          <w:rFonts w:ascii="Arial" w:hAnsi="Arial" w:cs="Arial"/>
        </w:rPr>
        <w:t xml:space="preserve"> geeignet. </w:t>
      </w:r>
      <w:proofErr w:type="spellStart"/>
      <w:r w:rsidR="00A310DF">
        <w:rPr>
          <w:rFonts w:ascii="Arial" w:hAnsi="Arial" w:cs="Arial"/>
        </w:rPr>
        <w:t>Heparinhaltige</w:t>
      </w:r>
      <w:proofErr w:type="spellEnd"/>
      <w:r w:rsidR="00A310DF">
        <w:rPr>
          <w:rFonts w:ascii="Arial" w:hAnsi="Arial" w:cs="Arial"/>
        </w:rPr>
        <w:t xml:space="preserve"> Salben und Cremes sorgen dafür, dass Prellungen </w:t>
      </w:r>
      <w:r w:rsidR="00B217C7">
        <w:rPr>
          <w:rFonts w:ascii="Arial" w:hAnsi="Arial" w:cs="Arial"/>
        </w:rPr>
        <w:t xml:space="preserve">und Blutergüsse </w:t>
      </w:r>
      <w:r w:rsidR="00A310DF">
        <w:rPr>
          <w:rFonts w:ascii="Arial" w:hAnsi="Arial" w:cs="Arial"/>
        </w:rPr>
        <w:t>schneller abheilen.</w:t>
      </w:r>
      <w:r w:rsidR="00A51AED">
        <w:rPr>
          <w:rFonts w:ascii="Arial" w:hAnsi="Arial" w:cs="Arial"/>
        </w:rPr>
        <w:t xml:space="preserve"> </w:t>
      </w:r>
      <w:r w:rsidR="00A51AED" w:rsidRPr="00A51AED">
        <w:rPr>
          <w:rFonts w:ascii="Arial" w:hAnsi="Arial" w:cs="Arial"/>
        </w:rPr>
        <w:t>Aufgetragene Gele kühlen die Verletzung und</w:t>
      </w:r>
      <w:r w:rsidR="00F831BF">
        <w:rPr>
          <w:rFonts w:ascii="Arial" w:hAnsi="Arial" w:cs="Arial"/>
        </w:rPr>
        <w:t xml:space="preserve"> unterstützen</w:t>
      </w:r>
      <w:r w:rsidR="00A51AED" w:rsidRPr="00A51AED">
        <w:rPr>
          <w:rFonts w:ascii="Arial" w:hAnsi="Arial" w:cs="Arial"/>
        </w:rPr>
        <w:t xml:space="preserve"> zusätzlich die abschwellenden und antientzündlichen Wirkstoffe.</w:t>
      </w:r>
    </w:p>
    <w:p w14:paraId="70E34033" w14:textId="050A95A7" w:rsidR="00476F3B" w:rsidRPr="003466BC" w:rsidRDefault="00476F3B" w:rsidP="00476F3B">
      <w:pPr>
        <w:jc w:val="both"/>
        <w:rPr>
          <w:rFonts w:ascii="Arial" w:hAnsi="Arial" w:cs="Arial"/>
        </w:rPr>
      </w:pPr>
      <w:r>
        <w:rPr>
          <w:rFonts w:ascii="Arial" w:hAnsi="Arial" w:cs="Arial"/>
          <w:b/>
        </w:rPr>
        <w:t>Bei Muskelkater ist</w:t>
      </w:r>
      <w:r w:rsidR="00EC59AC">
        <w:rPr>
          <w:rFonts w:ascii="Arial" w:hAnsi="Arial" w:cs="Arial"/>
          <w:b/>
        </w:rPr>
        <w:t xml:space="preserve"> Schonung und moderate Bewegung</w:t>
      </w:r>
      <w:r>
        <w:rPr>
          <w:rFonts w:ascii="Arial" w:hAnsi="Arial" w:cs="Arial"/>
          <w:b/>
        </w:rPr>
        <w:t xml:space="preserve"> angesagt</w:t>
      </w:r>
    </w:p>
    <w:p w14:paraId="5922CE7A" w14:textId="45013916" w:rsidR="00111CE5" w:rsidRDefault="004F1F30" w:rsidP="00D73F60">
      <w:pPr>
        <w:suppressAutoHyphens w:val="0"/>
        <w:autoSpaceDN/>
        <w:spacing w:before="0" w:after="0" w:line="240" w:lineRule="auto"/>
        <w:jc w:val="both"/>
        <w:rPr>
          <w:rFonts w:ascii="Arial" w:hAnsi="Arial" w:cs="Arial"/>
        </w:rPr>
      </w:pPr>
      <w:r>
        <w:rPr>
          <w:rFonts w:ascii="Arial" w:hAnsi="Arial" w:cs="Arial"/>
        </w:rPr>
        <w:t xml:space="preserve">Wer das Trainingspensum schnell steigert und seine Muskeln zu sehr oder auf ungewohnte Weise beansprucht, kann </w:t>
      </w:r>
      <w:r w:rsidR="00AC6C6F">
        <w:rPr>
          <w:rFonts w:ascii="Arial" w:hAnsi="Arial" w:cs="Arial"/>
        </w:rPr>
        <w:t>in der Folge</w:t>
      </w:r>
      <w:r>
        <w:rPr>
          <w:rFonts w:ascii="Arial" w:hAnsi="Arial" w:cs="Arial"/>
        </w:rPr>
        <w:t xml:space="preserve"> Muskelkater haben. Ein Muskelkater ist ein Zeichen für eine Überbelastung der Muskulatur, die zu mikroskopischen Verletzungen im Muskel führt. Die Folge ist eine Freisetzung entzündungsfördernder Botenstoffe und die Bildung von kleinen Flüssigkeitsansammlungen, die Dehnungsschmerzen erzeugen. Um die Schäden zu reparieren, </w:t>
      </w:r>
      <w:proofErr w:type="gramStart"/>
      <w:r>
        <w:rPr>
          <w:rFonts w:ascii="Arial" w:hAnsi="Arial" w:cs="Arial"/>
        </w:rPr>
        <w:t>benötigt</w:t>
      </w:r>
      <w:proofErr w:type="gramEnd"/>
      <w:r>
        <w:rPr>
          <w:rFonts w:ascii="Arial" w:hAnsi="Arial" w:cs="Arial"/>
        </w:rPr>
        <w:t xml:space="preserve"> der Körper meist einige Tage. Währenddessen sollten Betroffene die jeweiligen Muskelpartien </w:t>
      </w:r>
      <w:r w:rsidR="006E2D50">
        <w:rPr>
          <w:rFonts w:ascii="Arial" w:hAnsi="Arial" w:cs="Arial"/>
        </w:rPr>
        <w:t>nur gering</w:t>
      </w:r>
      <w:r>
        <w:rPr>
          <w:rFonts w:ascii="Arial" w:hAnsi="Arial" w:cs="Arial"/>
        </w:rPr>
        <w:t xml:space="preserve"> belasten.</w:t>
      </w:r>
      <w:r w:rsidR="00D73F60">
        <w:rPr>
          <w:rFonts w:ascii="Arial" w:hAnsi="Arial" w:cs="Arial"/>
        </w:rPr>
        <w:t xml:space="preserve"> Leichte Anstrengungen wie langsame Läufe, Spaziergänge und Dehnübungen sind erlaubt. </w:t>
      </w:r>
      <w:r w:rsidR="00602D6E">
        <w:rPr>
          <w:rFonts w:ascii="Arial" w:hAnsi="Arial" w:cs="Arial"/>
        </w:rPr>
        <w:t xml:space="preserve">Direkt nach der Belastung kann Kälte </w:t>
      </w:r>
      <w:r w:rsidR="00AC6C6F">
        <w:rPr>
          <w:rFonts w:ascii="Arial" w:hAnsi="Arial" w:cs="Arial"/>
        </w:rPr>
        <w:t>die verletzungsbedingte Schwellung reduzieren</w:t>
      </w:r>
      <w:r w:rsidR="00EC59AC">
        <w:rPr>
          <w:rFonts w:ascii="Arial" w:hAnsi="Arial" w:cs="Arial"/>
        </w:rPr>
        <w:t>.</w:t>
      </w:r>
      <w:r w:rsidR="00AC6C6F">
        <w:rPr>
          <w:rFonts w:ascii="Arial" w:hAnsi="Arial" w:cs="Arial"/>
        </w:rPr>
        <w:t xml:space="preserve"> </w:t>
      </w:r>
      <w:r w:rsidR="00EC59AC">
        <w:rPr>
          <w:rFonts w:ascii="Arial" w:hAnsi="Arial" w:cs="Arial"/>
        </w:rPr>
        <w:t>G</w:t>
      </w:r>
      <w:r w:rsidR="00AC6C6F">
        <w:rPr>
          <w:rFonts w:ascii="Arial" w:hAnsi="Arial" w:cs="Arial"/>
        </w:rPr>
        <w:t>egen die häufig verhärtete Muskulatur nach der Anstrengung hilft Wärme.</w:t>
      </w:r>
    </w:p>
    <w:p w14:paraId="2757F22B" w14:textId="2239D0FD" w:rsidR="00111CE5" w:rsidRPr="005A2BD4" w:rsidRDefault="005A2BD4" w:rsidP="00A0749F">
      <w:pPr>
        <w:jc w:val="both"/>
        <w:rPr>
          <w:rFonts w:ascii="Arial" w:hAnsi="Arial" w:cs="Arial"/>
          <w:b/>
        </w:rPr>
      </w:pPr>
      <w:r w:rsidRPr="005A2BD4">
        <w:rPr>
          <w:rFonts w:ascii="Arial" w:hAnsi="Arial" w:cs="Arial"/>
          <w:b/>
        </w:rPr>
        <w:lastRenderedPageBreak/>
        <w:t>Nicht alle Medikamente sind sportgeeignet</w:t>
      </w:r>
    </w:p>
    <w:p w14:paraId="73F218E9" w14:textId="7A31B6D9" w:rsidR="005A2BD4" w:rsidRDefault="005A2BD4" w:rsidP="00D2429F">
      <w:pPr>
        <w:jc w:val="both"/>
        <w:rPr>
          <w:rFonts w:ascii="Arial" w:hAnsi="Arial" w:cs="Arial"/>
        </w:rPr>
      </w:pPr>
      <w:r>
        <w:rPr>
          <w:rFonts w:ascii="Arial" w:hAnsi="Arial" w:cs="Arial"/>
        </w:rPr>
        <w:t>Sportlerinnen und Sportler, die Arzneimittel einnehmen, sollten si</w:t>
      </w:r>
      <w:r w:rsidR="00D532BD">
        <w:rPr>
          <w:rFonts w:ascii="Arial" w:hAnsi="Arial" w:cs="Arial"/>
        </w:rPr>
        <w:t>ch</w:t>
      </w:r>
      <w:r>
        <w:rPr>
          <w:rFonts w:ascii="Arial" w:hAnsi="Arial" w:cs="Arial"/>
        </w:rPr>
        <w:t xml:space="preserve"> in ihrer </w:t>
      </w:r>
      <w:r w:rsidR="00C83728">
        <w:rPr>
          <w:rFonts w:ascii="Arial" w:hAnsi="Arial" w:cs="Arial"/>
        </w:rPr>
        <w:t>hausärztlichen P</w:t>
      </w:r>
      <w:r>
        <w:rPr>
          <w:rFonts w:ascii="Arial" w:hAnsi="Arial" w:cs="Arial"/>
        </w:rPr>
        <w:t xml:space="preserve">raxis oder Apotheke vor Ort beraten lassen. </w:t>
      </w:r>
      <w:r w:rsidR="00D532BD">
        <w:rPr>
          <w:rFonts w:ascii="Arial" w:hAnsi="Arial" w:cs="Arial"/>
        </w:rPr>
        <w:t>Einige Medikamente können bei sportliche</w:t>
      </w:r>
      <w:r w:rsidR="000273B1">
        <w:rPr>
          <w:rFonts w:ascii="Arial" w:hAnsi="Arial" w:cs="Arial"/>
        </w:rPr>
        <w:t>r</w:t>
      </w:r>
      <w:r w:rsidR="00D532BD">
        <w:rPr>
          <w:rFonts w:ascii="Arial" w:hAnsi="Arial" w:cs="Arial"/>
        </w:rPr>
        <w:t xml:space="preserve"> Belastung ein Risiko darstellen. </w:t>
      </w:r>
      <w:r w:rsidR="00D2429F" w:rsidRPr="00D2429F">
        <w:rPr>
          <w:rFonts w:ascii="Arial" w:hAnsi="Arial" w:cs="Arial"/>
        </w:rPr>
        <w:t>Das kann dazu führen, dass Betroffene die Medikamente aus Sorge vor Nebenwirkungen nicht mehr wie verordnet einnehmen.</w:t>
      </w:r>
    </w:p>
    <w:p w14:paraId="29B292D0" w14:textId="77777777" w:rsidR="00D532BD" w:rsidRPr="00D532BD" w:rsidRDefault="000B0EA1" w:rsidP="00A0749F">
      <w:pPr>
        <w:jc w:val="both"/>
        <w:rPr>
          <w:rFonts w:ascii="Arial" w:hAnsi="Arial" w:cs="Arial"/>
          <w:b/>
        </w:rPr>
      </w:pPr>
      <w:r>
        <w:rPr>
          <w:rFonts w:ascii="Arial" w:hAnsi="Arial" w:cs="Arial"/>
          <w:b/>
        </w:rPr>
        <w:t>E</w:t>
      </w:r>
      <w:r w:rsidR="009E3B98">
        <w:rPr>
          <w:rFonts w:ascii="Arial" w:hAnsi="Arial" w:cs="Arial"/>
          <w:b/>
        </w:rPr>
        <w:t>i</w:t>
      </w:r>
      <w:r>
        <w:rPr>
          <w:rFonts w:ascii="Arial" w:hAnsi="Arial" w:cs="Arial"/>
          <w:b/>
        </w:rPr>
        <w:t>weiß</w:t>
      </w:r>
      <w:r w:rsidR="00F831BF">
        <w:rPr>
          <w:rFonts w:ascii="Arial" w:hAnsi="Arial" w:cs="Arial"/>
          <w:b/>
        </w:rPr>
        <w:t xml:space="preserve">präparate </w:t>
      </w:r>
      <w:r w:rsidR="00AA4DBC">
        <w:rPr>
          <w:rFonts w:ascii="Arial" w:hAnsi="Arial" w:cs="Arial"/>
          <w:b/>
        </w:rPr>
        <w:t>und andere E</w:t>
      </w:r>
      <w:r>
        <w:rPr>
          <w:rFonts w:ascii="Arial" w:hAnsi="Arial" w:cs="Arial"/>
          <w:b/>
        </w:rPr>
        <w:t>rgänzungsmittel meist nicht notwendig</w:t>
      </w:r>
    </w:p>
    <w:p w14:paraId="42B70C41" w14:textId="42B8888E" w:rsidR="003A74B6" w:rsidRPr="003A74B6" w:rsidRDefault="00EC59AC" w:rsidP="00EC59AC">
      <w:pPr>
        <w:jc w:val="both"/>
        <w:rPr>
          <w:rFonts w:ascii="Arial" w:hAnsi="Arial" w:cs="Arial"/>
        </w:rPr>
      </w:pPr>
      <w:r w:rsidRPr="00EC59AC">
        <w:rPr>
          <w:rFonts w:ascii="Arial" w:hAnsi="Arial" w:cs="Arial"/>
        </w:rPr>
        <w:t>Im Normalfall erhält der Körper über eine bewusste Ernährung alle notwendigen Nährstoffe in ausreichender Menge</w:t>
      </w:r>
      <w:r>
        <w:rPr>
          <w:rFonts w:ascii="Arial" w:hAnsi="Arial" w:cs="Arial"/>
        </w:rPr>
        <w:t>.</w:t>
      </w:r>
      <w:r w:rsidRPr="00EC59AC">
        <w:rPr>
          <w:rFonts w:ascii="Arial" w:hAnsi="Arial" w:cs="Arial"/>
        </w:rPr>
        <w:t xml:space="preserve"> </w:t>
      </w:r>
      <w:r>
        <w:rPr>
          <w:rFonts w:ascii="Arial" w:hAnsi="Arial" w:cs="Arial"/>
        </w:rPr>
        <w:t>H</w:t>
      </w:r>
      <w:r w:rsidRPr="00EC59AC">
        <w:rPr>
          <w:rFonts w:ascii="Arial" w:hAnsi="Arial" w:cs="Arial"/>
        </w:rPr>
        <w:t>ierbei sollte auf ein ausgewogenes Verhältnis an Proteinen und Kohlenhydraten geachtet werden.</w:t>
      </w:r>
      <w:r w:rsidR="00C50663">
        <w:rPr>
          <w:rFonts w:ascii="Arial" w:hAnsi="Arial" w:cs="Arial"/>
        </w:rPr>
        <w:t xml:space="preserve"> </w:t>
      </w:r>
      <w:r w:rsidR="00C50663" w:rsidRPr="00E02B95">
        <w:rPr>
          <w:rFonts w:ascii="Arial" w:hAnsi="Arial" w:cs="Arial"/>
        </w:rPr>
        <w:t>Bei sehr hoher Intensität wie im Leistungssport</w:t>
      </w:r>
      <w:r w:rsidR="004425B7">
        <w:rPr>
          <w:rFonts w:ascii="Arial" w:hAnsi="Arial" w:cs="Arial"/>
        </w:rPr>
        <w:t xml:space="preserve"> oder ambitionierten Hobbysport sowie bei</w:t>
      </w:r>
      <w:r w:rsidR="00A51AED" w:rsidRPr="00E02B95">
        <w:rPr>
          <w:rFonts w:ascii="Arial" w:hAnsi="Arial" w:cs="Arial"/>
        </w:rPr>
        <w:t xml:space="preserve"> bestimmten Ernährungsformen wie Vegetarismus oder Veganismus</w:t>
      </w:r>
      <w:r w:rsidR="00C50663" w:rsidRPr="00E02B95">
        <w:rPr>
          <w:rFonts w:ascii="Arial" w:hAnsi="Arial" w:cs="Arial"/>
        </w:rPr>
        <w:t xml:space="preserve"> kann eine </w:t>
      </w:r>
      <w:r>
        <w:rPr>
          <w:rFonts w:ascii="Arial" w:hAnsi="Arial" w:cs="Arial"/>
        </w:rPr>
        <w:t>Nahrungse</w:t>
      </w:r>
      <w:r w:rsidR="00C50663" w:rsidRPr="00E02B95">
        <w:rPr>
          <w:rFonts w:ascii="Arial" w:hAnsi="Arial" w:cs="Arial"/>
        </w:rPr>
        <w:t xml:space="preserve">rgänzung allerdings empfehlenswert sein. </w:t>
      </w:r>
      <w:r w:rsidR="005926B6" w:rsidRPr="00E02B95">
        <w:rPr>
          <w:rFonts w:ascii="Arial" w:hAnsi="Arial" w:cs="Arial"/>
        </w:rPr>
        <w:t xml:space="preserve">Die Teams in den Apotheken vor Ort beraten Sportlerinnen und Sportler zu sinnvollen </w:t>
      </w:r>
      <w:r w:rsidR="00E02B95">
        <w:rPr>
          <w:rFonts w:ascii="Arial" w:hAnsi="Arial" w:cs="Arial"/>
        </w:rPr>
        <w:t>E</w:t>
      </w:r>
      <w:r w:rsidR="005926B6" w:rsidRPr="00E02B95">
        <w:rPr>
          <w:rFonts w:ascii="Arial" w:hAnsi="Arial" w:cs="Arial"/>
        </w:rPr>
        <w:t>rgänzungsmitteln</w:t>
      </w:r>
      <w:r w:rsidR="005926B6">
        <w:rPr>
          <w:rFonts w:ascii="Arial" w:hAnsi="Arial" w:cs="Arial"/>
        </w:rPr>
        <w:t>.</w:t>
      </w:r>
    </w:p>
    <w:p w14:paraId="035DF987" w14:textId="77777777" w:rsidR="000E4BF7" w:rsidRPr="000E4BF7" w:rsidRDefault="000E4BF7" w:rsidP="000E4BF7">
      <w:pPr>
        <w:spacing w:line="264" w:lineRule="auto"/>
        <w:jc w:val="both"/>
        <w:rPr>
          <w:rFonts w:ascii="Arial" w:hAnsi="Arial" w:cs="Arial"/>
          <w:i/>
          <w:iCs/>
        </w:rPr>
      </w:pPr>
      <w:r w:rsidRPr="000E4BF7">
        <w:rPr>
          <w:rFonts w:ascii="Arial" w:hAnsi="Arial" w:cs="Arial"/>
          <w:i/>
          <w:iCs/>
        </w:rPr>
        <w:t>Die Apothekerkammer Niedersachsen vertritt mehr als 8.500 Apothekerinnen und Apotheker. Sie sorgen täglich dafür, dass Patientinnen und Patienten ihre Medikamente sicher anwenden können. Denn: Ohne fachliche Prüfung und Einordnung können gerade bei mehreren Arzneimitteln, bei Selbstmedikation oder chronischen Erkrankungen vermeidbare Risiken entstehen.</w:t>
      </w:r>
    </w:p>
    <w:p w14:paraId="473A5056" w14:textId="77777777" w:rsidR="000E4BF7" w:rsidRPr="000E4BF7" w:rsidRDefault="000E4BF7" w:rsidP="000E4BF7">
      <w:pPr>
        <w:spacing w:line="264" w:lineRule="auto"/>
        <w:jc w:val="both"/>
        <w:rPr>
          <w:rFonts w:ascii="Arial" w:hAnsi="Arial" w:cs="Arial"/>
          <w:i/>
          <w:iCs/>
        </w:rPr>
      </w:pPr>
      <w:r w:rsidRPr="000E4BF7">
        <w:rPr>
          <w:rFonts w:ascii="Arial" w:hAnsi="Arial" w:cs="Arial"/>
          <w:i/>
          <w:iCs/>
        </w:rPr>
        <w:t xml:space="preserve">Apothekerinnen und Apotheker sind unabhängige </w:t>
      </w:r>
      <w:proofErr w:type="spellStart"/>
      <w:r w:rsidRPr="000E4BF7">
        <w:rPr>
          <w:rFonts w:ascii="Arial" w:hAnsi="Arial" w:cs="Arial"/>
          <w:i/>
          <w:iCs/>
        </w:rPr>
        <w:t>Heilberufler</w:t>
      </w:r>
      <w:proofErr w:type="spellEnd"/>
      <w:r w:rsidRPr="000E4BF7">
        <w:rPr>
          <w:rFonts w:ascii="Arial" w:hAnsi="Arial" w:cs="Arial"/>
          <w:i/>
          <w:iCs/>
        </w:rPr>
        <w:t xml:space="preserve"> mit universitärer Ausbildung und staatlicher Zulassung. Sie behalten den Überblick über alle Medikamente, erkennen mögliche Wechselwirkungen und erklären verständlich, worauf im Alltag zu achten ist. So tragen sie entscheidend dazu bei, dass Arzneimitteltherapien sicher und wirksam bleiben.</w:t>
      </w:r>
    </w:p>
    <w:p w14:paraId="2328D819" w14:textId="77777777" w:rsidR="004425B7" w:rsidRDefault="000E4BF7" w:rsidP="000E4BF7">
      <w:pPr>
        <w:spacing w:line="264" w:lineRule="auto"/>
        <w:jc w:val="both"/>
        <w:rPr>
          <w:rFonts w:ascii="Arial" w:hAnsi="Arial" w:cs="Arial"/>
        </w:rPr>
      </w:pPr>
      <w:r w:rsidRPr="000E4BF7">
        <w:rPr>
          <w:rFonts w:ascii="Arial" w:hAnsi="Arial" w:cs="Arial"/>
          <w:i/>
          <w:iCs/>
        </w:rPr>
        <w:t>Die Apotheke ist die zentrale Anlaufstelle für alle Fragen rund um Medikamente. Hier wird zusammengeführt, was Patientinnen und Patienten von verschiedenen Ärztinnen und Ärzten oder aus der Selbstmedikation erhalten. Risiken werden frühzeitig erkannt und verständlich erklärt – damit pharmazeutische Behandlungen im Alltag sicher umgesetzt werden können.</w:t>
      </w:r>
    </w:p>
    <w:p w14:paraId="70F6FD4A" w14:textId="28A09D19" w:rsidR="00085F20" w:rsidRDefault="001A77C3">
      <w:pPr>
        <w:jc w:val="both"/>
      </w:pPr>
      <w:r w:rsidRPr="00204503">
        <w:rPr>
          <w:rFonts w:ascii="Arial" w:hAnsi="Arial" w:cs="Arial"/>
        </w:rPr>
        <w:t>Zeiche</w:t>
      </w:r>
      <w:r w:rsidR="009231C3" w:rsidRPr="00204503">
        <w:rPr>
          <w:rFonts w:ascii="Arial" w:hAnsi="Arial" w:cs="Arial"/>
        </w:rPr>
        <w:t xml:space="preserve">n </w:t>
      </w:r>
      <w:r w:rsidR="009C0C4B" w:rsidRPr="00204503">
        <w:rPr>
          <w:rFonts w:ascii="Arial" w:hAnsi="Arial" w:cs="Arial"/>
        </w:rPr>
        <w:t>7</w:t>
      </w:r>
      <w:r w:rsidR="009231C3" w:rsidRPr="00204503">
        <w:rPr>
          <w:rFonts w:ascii="Arial" w:hAnsi="Arial" w:cs="Arial"/>
        </w:rPr>
        <w:t>.</w:t>
      </w:r>
      <w:r w:rsidR="00763339">
        <w:rPr>
          <w:rFonts w:ascii="Arial" w:hAnsi="Arial" w:cs="Arial"/>
        </w:rPr>
        <w:t>9</w:t>
      </w:r>
      <w:r w:rsidR="00D2429F">
        <w:rPr>
          <w:rFonts w:ascii="Arial" w:hAnsi="Arial" w:cs="Arial"/>
        </w:rPr>
        <w:t>45</w:t>
      </w:r>
      <w:r w:rsidR="009231C3" w:rsidRPr="00204503">
        <w:rPr>
          <w:rFonts w:ascii="Arial" w:hAnsi="Arial" w:cs="Arial"/>
        </w:rPr>
        <w:t xml:space="preserve"> </w:t>
      </w:r>
      <w:r w:rsidRPr="00204503">
        <w:rPr>
          <w:rFonts w:ascii="Arial" w:hAnsi="Arial" w:cs="Arial"/>
        </w:rPr>
        <w:t>inkl. Leerzeichen</w:t>
      </w:r>
    </w:p>
    <w:p w14:paraId="4E5FE14A" w14:textId="77777777" w:rsidR="008C6F31" w:rsidRDefault="001A77C3">
      <w:pPr>
        <w:jc w:val="both"/>
      </w:pPr>
      <w:r>
        <w:rPr>
          <w:rFonts w:ascii="Arial" w:hAnsi="Arial" w:cs="Arial"/>
        </w:rPr>
        <w:t xml:space="preserve">Diese Pressemitteilung finden Sie auch </w:t>
      </w:r>
      <w:r w:rsidRPr="00FD6283">
        <w:rPr>
          <w:rFonts w:ascii="Arial" w:hAnsi="Arial" w:cs="Arial"/>
        </w:rPr>
        <w:t xml:space="preserve">unter </w:t>
      </w:r>
      <w:hyperlink r:id="rId11" w:history="1">
        <w:r w:rsidR="00FD6283" w:rsidRPr="0055156B">
          <w:rPr>
            <w:rStyle w:val="Hyperlink"/>
            <w:rFonts w:ascii="Arial" w:hAnsi="Arial" w:cs="Arial"/>
            <w:color w:val="0000FC"/>
          </w:rPr>
          <w:t>www.apothekerkammer-niedersachsen.de</w:t>
        </w:r>
      </w:hyperlink>
      <w:r w:rsidR="008C6F31">
        <w:t>.</w:t>
      </w:r>
    </w:p>
    <w:p w14:paraId="4F52B2D1" w14:textId="77777777" w:rsidR="00085F20" w:rsidRDefault="001A77C3" w:rsidP="000E4BF7">
      <w:r>
        <w:rPr>
          <w:rFonts w:ascii="Arial" w:hAnsi="Arial" w:cs="Arial"/>
          <w:b/>
          <w:spacing w:val="-3"/>
        </w:rPr>
        <w:t>Pressekontakt der Apothekerkammer Niedersachsen:</w:t>
      </w:r>
      <w:r>
        <w:rPr>
          <w:rFonts w:ascii="Arial" w:hAnsi="Arial" w:cs="Arial"/>
          <w:b/>
          <w:spacing w:val="-3"/>
        </w:rPr>
        <w:br/>
      </w:r>
      <w:r>
        <w:rPr>
          <w:rFonts w:ascii="Arial" w:hAnsi="Arial" w:cs="Arial"/>
        </w:rPr>
        <w:t>Azet</w:t>
      </w:r>
      <w:r>
        <w:rPr>
          <w:rFonts w:ascii="Arial" w:hAnsi="Arial" w:cs="Arial"/>
          <w:b/>
        </w:rPr>
        <w:t>PR</w:t>
      </w:r>
      <w:r>
        <w:rPr>
          <w:rFonts w:ascii="Arial" w:hAnsi="Arial" w:cs="Arial"/>
        </w:rPr>
        <w:br/>
      </w:r>
      <w:r w:rsidR="000E4BF7" w:rsidRPr="000E4BF7">
        <w:rPr>
          <w:rFonts w:ascii="Arial" w:hAnsi="Arial" w:cs="Arial"/>
        </w:rPr>
        <w:t xml:space="preserve">c/o </w:t>
      </w:r>
      <w:proofErr w:type="spellStart"/>
      <w:r w:rsidR="000E4BF7" w:rsidRPr="000E4BF7">
        <w:rPr>
          <w:rFonts w:ascii="Arial" w:hAnsi="Arial" w:cs="Arial"/>
        </w:rPr>
        <w:t>Grindelwerk</w:t>
      </w:r>
      <w:proofErr w:type="spellEnd"/>
      <w:r w:rsidR="000E4BF7">
        <w:rPr>
          <w:rFonts w:ascii="Arial" w:hAnsi="Arial" w:cs="Arial"/>
        </w:rPr>
        <w:br/>
      </w:r>
      <w:r w:rsidR="000E4BF7" w:rsidRPr="000E4BF7">
        <w:rPr>
          <w:rFonts w:ascii="Arial" w:hAnsi="Arial" w:cs="Arial"/>
        </w:rPr>
        <w:t>Andrea Zaszczynski</w:t>
      </w:r>
      <w:r w:rsidR="000E4BF7">
        <w:rPr>
          <w:rFonts w:ascii="Arial" w:hAnsi="Arial" w:cs="Arial"/>
        </w:rPr>
        <w:br/>
      </w:r>
      <w:proofErr w:type="spellStart"/>
      <w:r w:rsidR="000E4BF7" w:rsidRPr="000E4BF7">
        <w:rPr>
          <w:rFonts w:ascii="Arial" w:hAnsi="Arial" w:cs="Arial"/>
        </w:rPr>
        <w:t>Grindelberg</w:t>
      </w:r>
      <w:proofErr w:type="spellEnd"/>
      <w:r w:rsidR="000E4BF7" w:rsidRPr="000E4BF7">
        <w:rPr>
          <w:rFonts w:ascii="Arial" w:hAnsi="Arial" w:cs="Arial"/>
        </w:rPr>
        <w:t xml:space="preserve"> 17, 20144 Hamburg</w:t>
      </w:r>
      <w:r>
        <w:rPr>
          <w:rFonts w:ascii="Arial" w:hAnsi="Arial" w:cs="Arial"/>
        </w:rPr>
        <w:br/>
      </w:r>
      <w:r w:rsidRPr="00FD6283">
        <w:rPr>
          <w:rFonts w:ascii="Arial" w:hAnsi="Arial" w:cs="Arial"/>
        </w:rPr>
        <w:t>Telefon: 040 / 41 32 700</w:t>
      </w:r>
      <w:r w:rsidRPr="00FD6283">
        <w:rPr>
          <w:rFonts w:ascii="Arial" w:hAnsi="Arial" w:cs="Arial"/>
        </w:rPr>
        <w:br/>
      </w:r>
      <w:hyperlink r:id="rId12" w:history="1">
        <w:r w:rsidR="00FD6283" w:rsidRPr="0055156B">
          <w:rPr>
            <w:rStyle w:val="Hyperlink"/>
            <w:rFonts w:ascii="Arial" w:hAnsi="Arial" w:cs="Arial"/>
            <w:color w:val="0000FC"/>
          </w:rPr>
          <w:t>info@azetpr.com</w:t>
        </w:r>
      </w:hyperlink>
    </w:p>
    <w:p w14:paraId="32A2DB16" w14:textId="77777777" w:rsidR="00085F20" w:rsidRDefault="001A77C3">
      <w:r>
        <w:rPr>
          <w:rFonts w:ascii="Arial" w:hAnsi="Arial" w:cs="Arial"/>
          <w:b/>
          <w:lang w:eastAsia="de-DE"/>
        </w:rPr>
        <w:lastRenderedPageBreak/>
        <w:t>Apothekerkammer Niedersachsen</w:t>
      </w:r>
      <w:r>
        <w:rPr>
          <w:rFonts w:ascii="Arial" w:hAnsi="Arial" w:cs="Arial"/>
          <w:b/>
          <w:lang w:eastAsia="de-DE"/>
        </w:rPr>
        <w:br/>
      </w:r>
      <w:r>
        <w:rPr>
          <w:rFonts w:ascii="Arial" w:hAnsi="Arial" w:cs="Arial"/>
        </w:rPr>
        <w:t>Panagiota Fyssa</w:t>
      </w:r>
      <w:r>
        <w:rPr>
          <w:rFonts w:ascii="Arial" w:hAnsi="Arial" w:cs="Arial"/>
        </w:rPr>
        <w:br/>
        <w:t>An der Markuskirche 4</w:t>
      </w:r>
      <w:r>
        <w:rPr>
          <w:rFonts w:ascii="Arial" w:hAnsi="Arial" w:cs="Arial"/>
        </w:rPr>
        <w:br/>
        <w:t>30163 Hannover</w:t>
      </w:r>
      <w:r>
        <w:rPr>
          <w:rFonts w:ascii="Arial" w:hAnsi="Arial" w:cs="Arial"/>
        </w:rPr>
        <w:br/>
        <w:t>Telefon: 0511 39099-0</w:t>
      </w:r>
      <w:r>
        <w:rPr>
          <w:rFonts w:ascii="Arial" w:hAnsi="Arial" w:cs="Arial"/>
        </w:rPr>
        <w:br/>
      </w:r>
      <w:hyperlink r:id="rId13" w:history="1">
        <w:r w:rsidR="00FD6283" w:rsidRPr="0055156B">
          <w:rPr>
            <w:rStyle w:val="Hyperlink"/>
            <w:rFonts w:ascii="Arial" w:hAnsi="Arial" w:cs="Arial"/>
            <w:color w:val="0000FC"/>
          </w:rPr>
          <w:t>presse@apothekerkammer-nds.de</w:t>
        </w:r>
      </w:hyperlink>
      <w:r w:rsidRPr="0055156B">
        <w:rPr>
          <w:rFonts w:ascii="Arial" w:hAnsi="Arial" w:cs="Arial"/>
          <w:color w:val="0000FC"/>
        </w:rPr>
        <w:br/>
      </w:r>
      <w:hyperlink r:id="rId14" w:history="1">
        <w:r w:rsidR="00FD6283" w:rsidRPr="0055156B">
          <w:rPr>
            <w:rStyle w:val="Hyperlink"/>
            <w:rFonts w:ascii="Arial" w:hAnsi="Arial" w:cs="Arial"/>
            <w:color w:val="0000FC"/>
          </w:rPr>
          <w:t>www.facebook.com/apokammer.nds</w:t>
        </w:r>
      </w:hyperlink>
    </w:p>
    <w:sectPr w:rsidR="00085F20">
      <w:headerReference w:type="default" r:id="rId15"/>
      <w:pgSz w:w="11906" w:h="16838"/>
      <w:pgMar w:top="1417" w:right="1417" w:bottom="1134" w:left="1417" w:header="708"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3CA5AE" w16cex:dateUtc="2026-06-19T10:50:00Z"/>
  <w16cex:commentExtensible w16cex:durableId="71965232" w16cex:dateUtc="2026-06-22T10:22:00Z"/>
  <w16cex:commentExtensible w16cex:durableId="538EC861" w16cex:dateUtc="2026-06-19T10:24:00Z"/>
  <w16cex:commentExtensible w16cex:durableId="66F884F1" w16cex:dateUtc="2026-06-22T10: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5E6D8" w14:textId="77777777" w:rsidR="002165B8" w:rsidRDefault="002165B8">
      <w:pPr>
        <w:spacing w:before="0" w:after="0" w:line="240" w:lineRule="auto"/>
      </w:pPr>
      <w:r>
        <w:separator/>
      </w:r>
    </w:p>
  </w:endnote>
  <w:endnote w:type="continuationSeparator" w:id="0">
    <w:p w14:paraId="06118DFC" w14:textId="77777777" w:rsidR="002165B8" w:rsidRDefault="002165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4BDBC" w14:textId="77777777" w:rsidR="002165B8" w:rsidRDefault="002165B8">
      <w:pPr>
        <w:spacing w:before="0" w:after="0" w:line="240" w:lineRule="auto"/>
      </w:pPr>
      <w:r>
        <w:rPr>
          <w:color w:val="000000"/>
        </w:rPr>
        <w:separator/>
      </w:r>
    </w:p>
  </w:footnote>
  <w:footnote w:type="continuationSeparator" w:id="0">
    <w:p w14:paraId="47233035" w14:textId="77777777" w:rsidR="002165B8" w:rsidRDefault="002165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3B3BE" w14:textId="77777777" w:rsidR="00E2341C" w:rsidRDefault="001A77C3">
    <w:pPr>
      <w:pStyle w:val="Kopfzeile"/>
      <w:tabs>
        <w:tab w:val="left" w:pos="2355"/>
      </w:tabs>
    </w:pPr>
    <w:r>
      <w:tab/>
    </w:r>
    <w:r>
      <w:rPr>
        <w:noProof/>
        <w:lang w:eastAsia="de-DE"/>
      </w:rPr>
      <w:drawing>
        <wp:inline distT="0" distB="0" distL="0" distR="0" wp14:anchorId="43267821" wp14:editId="35DB68D9">
          <wp:extent cx="5740557" cy="1003316"/>
          <wp:effectExtent l="0" t="0" r="0" b="6334"/>
          <wp:docPr id="1"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740557" cy="100331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21F3"/>
    <w:multiLevelType w:val="hybridMultilevel"/>
    <w:tmpl w:val="E3A4C1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EB96137"/>
    <w:multiLevelType w:val="hybridMultilevel"/>
    <w:tmpl w:val="0CC09B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73B72C1"/>
    <w:multiLevelType w:val="hybridMultilevel"/>
    <w:tmpl w:val="5D8AD4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D6729B8"/>
    <w:multiLevelType w:val="hybridMultilevel"/>
    <w:tmpl w:val="52EC9F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20"/>
    <w:rsid w:val="00001F4B"/>
    <w:rsid w:val="00007D4D"/>
    <w:rsid w:val="00011E67"/>
    <w:rsid w:val="00011FB3"/>
    <w:rsid w:val="0002024F"/>
    <w:rsid w:val="000273B1"/>
    <w:rsid w:val="00035CA9"/>
    <w:rsid w:val="0003739E"/>
    <w:rsid w:val="0004146C"/>
    <w:rsid w:val="00054703"/>
    <w:rsid w:val="00056FEE"/>
    <w:rsid w:val="000802A4"/>
    <w:rsid w:val="000858DE"/>
    <w:rsid w:val="00085970"/>
    <w:rsid w:val="00085F20"/>
    <w:rsid w:val="000A6F3D"/>
    <w:rsid w:val="000B0EA1"/>
    <w:rsid w:val="000C2677"/>
    <w:rsid w:val="000E4BF7"/>
    <w:rsid w:val="000E58E4"/>
    <w:rsid w:val="000E6476"/>
    <w:rsid w:val="000F634F"/>
    <w:rsid w:val="00102393"/>
    <w:rsid w:val="00111CE5"/>
    <w:rsid w:val="00135679"/>
    <w:rsid w:val="00143E7B"/>
    <w:rsid w:val="00145E25"/>
    <w:rsid w:val="0015618B"/>
    <w:rsid w:val="00192E00"/>
    <w:rsid w:val="00195980"/>
    <w:rsid w:val="001A77C3"/>
    <w:rsid w:val="001C7CE2"/>
    <w:rsid w:val="001D1DDC"/>
    <w:rsid w:val="001D4C09"/>
    <w:rsid w:val="001D6372"/>
    <w:rsid w:val="00204503"/>
    <w:rsid w:val="00210689"/>
    <w:rsid w:val="002165B8"/>
    <w:rsid w:val="00220E6E"/>
    <w:rsid w:val="002465E4"/>
    <w:rsid w:val="00253606"/>
    <w:rsid w:val="002639ED"/>
    <w:rsid w:val="002667C2"/>
    <w:rsid w:val="00286FF4"/>
    <w:rsid w:val="002C145E"/>
    <w:rsid w:val="002E2CD8"/>
    <w:rsid w:val="003070DA"/>
    <w:rsid w:val="0031018F"/>
    <w:rsid w:val="00313BE7"/>
    <w:rsid w:val="00313EA4"/>
    <w:rsid w:val="00313F34"/>
    <w:rsid w:val="003211DB"/>
    <w:rsid w:val="00321E67"/>
    <w:rsid w:val="00325FD8"/>
    <w:rsid w:val="00327203"/>
    <w:rsid w:val="00332220"/>
    <w:rsid w:val="00342CE2"/>
    <w:rsid w:val="003432C4"/>
    <w:rsid w:val="003466BC"/>
    <w:rsid w:val="00350F91"/>
    <w:rsid w:val="0035388B"/>
    <w:rsid w:val="00357CDB"/>
    <w:rsid w:val="00376DFF"/>
    <w:rsid w:val="00384406"/>
    <w:rsid w:val="003968D3"/>
    <w:rsid w:val="003A4E77"/>
    <w:rsid w:val="003A74B6"/>
    <w:rsid w:val="003B19AD"/>
    <w:rsid w:val="003B57F1"/>
    <w:rsid w:val="003B6BD2"/>
    <w:rsid w:val="003C7DD4"/>
    <w:rsid w:val="003E23F0"/>
    <w:rsid w:val="003F37C2"/>
    <w:rsid w:val="003F4B84"/>
    <w:rsid w:val="00406FC6"/>
    <w:rsid w:val="00413AD0"/>
    <w:rsid w:val="00414047"/>
    <w:rsid w:val="0043329B"/>
    <w:rsid w:val="00435E61"/>
    <w:rsid w:val="0044098B"/>
    <w:rsid w:val="00441DF1"/>
    <w:rsid w:val="004425B7"/>
    <w:rsid w:val="004508C1"/>
    <w:rsid w:val="00450B72"/>
    <w:rsid w:val="00471CAC"/>
    <w:rsid w:val="00473666"/>
    <w:rsid w:val="00476F3B"/>
    <w:rsid w:val="004821AE"/>
    <w:rsid w:val="00483AC5"/>
    <w:rsid w:val="004928A1"/>
    <w:rsid w:val="004A2EA9"/>
    <w:rsid w:val="004A3BBA"/>
    <w:rsid w:val="004E187C"/>
    <w:rsid w:val="004F1F30"/>
    <w:rsid w:val="004F71D4"/>
    <w:rsid w:val="00511A43"/>
    <w:rsid w:val="005318CF"/>
    <w:rsid w:val="00536B00"/>
    <w:rsid w:val="00537B49"/>
    <w:rsid w:val="0055156B"/>
    <w:rsid w:val="00573A2D"/>
    <w:rsid w:val="00577788"/>
    <w:rsid w:val="0059035F"/>
    <w:rsid w:val="00591C42"/>
    <w:rsid w:val="005926B6"/>
    <w:rsid w:val="0059290A"/>
    <w:rsid w:val="0059773C"/>
    <w:rsid w:val="005A2BD4"/>
    <w:rsid w:val="005B05B7"/>
    <w:rsid w:val="005C44A5"/>
    <w:rsid w:val="005C4D26"/>
    <w:rsid w:val="005D0FD8"/>
    <w:rsid w:val="005E3B7B"/>
    <w:rsid w:val="005F7204"/>
    <w:rsid w:val="005F7F45"/>
    <w:rsid w:val="00602D6E"/>
    <w:rsid w:val="00605775"/>
    <w:rsid w:val="006167B4"/>
    <w:rsid w:val="00622375"/>
    <w:rsid w:val="006437E3"/>
    <w:rsid w:val="0064477C"/>
    <w:rsid w:val="00653CF0"/>
    <w:rsid w:val="0067071D"/>
    <w:rsid w:val="00677538"/>
    <w:rsid w:val="006A29D0"/>
    <w:rsid w:val="006A29FA"/>
    <w:rsid w:val="006B1968"/>
    <w:rsid w:val="006B4F2B"/>
    <w:rsid w:val="006D3288"/>
    <w:rsid w:val="006D3E69"/>
    <w:rsid w:val="006D7B56"/>
    <w:rsid w:val="006E2D50"/>
    <w:rsid w:val="006E7906"/>
    <w:rsid w:val="006F2964"/>
    <w:rsid w:val="00703ADA"/>
    <w:rsid w:val="00712BC4"/>
    <w:rsid w:val="00734E09"/>
    <w:rsid w:val="0073791D"/>
    <w:rsid w:val="0074141C"/>
    <w:rsid w:val="00743C23"/>
    <w:rsid w:val="00756A3B"/>
    <w:rsid w:val="00763339"/>
    <w:rsid w:val="00771123"/>
    <w:rsid w:val="00780D02"/>
    <w:rsid w:val="0079111A"/>
    <w:rsid w:val="007930CD"/>
    <w:rsid w:val="0079654D"/>
    <w:rsid w:val="007A358D"/>
    <w:rsid w:val="007B25BA"/>
    <w:rsid w:val="007B3375"/>
    <w:rsid w:val="007B6BD0"/>
    <w:rsid w:val="007C5623"/>
    <w:rsid w:val="007D3556"/>
    <w:rsid w:val="007D4FB2"/>
    <w:rsid w:val="007D7C62"/>
    <w:rsid w:val="007E7983"/>
    <w:rsid w:val="007F2D76"/>
    <w:rsid w:val="00806726"/>
    <w:rsid w:val="00880E52"/>
    <w:rsid w:val="008811CC"/>
    <w:rsid w:val="008B7E53"/>
    <w:rsid w:val="008C6F31"/>
    <w:rsid w:val="008E6A27"/>
    <w:rsid w:val="008F4A48"/>
    <w:rsid w:val="0090226D"/>
    <w:rsid w:val="009116E3"/>
    <w:rsid w:val="009231C3"/>
    <w:rsid w:val="00923F63"/>
    <w:rsid w:val="00925915"/>
    <w:rsid w:val="00937643"/>
    <w:rsid w:val="00944311"/>
    <w:rsid w:val="00961A93"/>
    <w:rsid w:val="009622A0"/>
    <w:rsid w:val="00966047"/>
    <w:rsid w:val="00993DED"/>
    <w:rsid w:val="009A7F28"/>
    <w:rsid w:val="009B0DBE"/>
    <w:rsid w:val="009C0C4B"/>
    <w:rsid w:val="009E061C"/>
    <w:rsid w:val="009E1892"/>
    <w:rsid w:val="009E3B98"/>
    <w:rsid w:val="00A0749F"/>
    <w:rsid w:val="00A100A4"/>
    <w:rsid w:val="00A20DD3"/>
    <w:rsid w:val="00A20E80"/>
    <w:rsid w:val="00A26957"/>
    <w:rsid w:val="00A310DF"/>
    <w:rsid w:val="00A32EB2"/>
    <w:rsid w:val="00A45F4A"/>
    <w:rsid w:val="00A51AED"/>
    <w:rsid w:val="00A6235C"/>
    <w:rsid w:val="00A7295F"/>
    <w:rsid w:val="00A73B1A"/>
    <w:rsid w:val="00A77E37"/>
    <w:rsid w:val="00A83B74"/>
    <w:rsid w:val="00A91506"/>
    <w:rsid w:val="00AA4DBC"/>
    <w:rsid w:val="00AA6F6C"/>
    <w:rsid w:val="00AB036A"/>
    <w:rsid w:val="00AB2765"/>
    <w:rsid w:val="00AC4801"/>
    <w:rsid w:val="00AC4E36"/>
    <w:rsid w:val="00AC6C6F"/>
    <w:rsid w:val="00AE081F"/>
    <w:rsid w:val="00AE26C7"/>
    <w:rsid w:val="00AF0E86"/>
    <w:rsid w:val="00B110BD"/>
    <w:rsid w:val="00B217C7"/>
    <w:rsid w:val="00B236A9"/>
    <w:rsid w:val="00B45CC3"/>
    <w:rsid w:val="00B540F8"/>
    <w:rsid w:val="00B640A1"/>
    <w:rsid w:val="00B727C9"/>
    <w:rsid w:val="00B73E50"/>
    <w:rsid w:val="00B77E7B"/>
    <w:rsid w:val="00BA431E"/>
    <w:rsid w:val="00BA6522"/>
    <w:rsid w:val="00BB267C"/>
    <w:rsid w:val="00BB29E4"/>
    <w:rsid w:val="00BB618D"/>
    <w:rsid w:val="00BE106B"/>
    <w:rsid w:val="00C336D7"/>
    <w:rsid w:val="00C47DB6"/>
    <w:rsid w:val="00C50663"/>
    <w:rsid w:val="00C83728"/>
    <w:rsid w:val="00C856A9"/>
    <w:rsid w:val="00CA2C4C"/>
    <w:rsid w:val="00CB3846"/>
    <w:rsid w:val="00CD0EC2"/>
    <w:rsid w:val="00CE464C"/>
    <w:rsid w:val="00CF6A43"/>
    <w:rsid w:val="00D00FAE"/>
    <w:rsid w:val="00D05772"/>
    <w:rsid w:val="00D2429F"/>
    <w:rsid w:val="00D27A25"/>
    <w:rsid w:val="00D532BD"/>
    <w:rsid w:val="00D73F60"/>
    <w:rsid w:val="00D75F89"/>
    <w:rsid w:val="00D82470"/>
    <w:rsid w:val="00D94EB4"/>
    <w:rsid w:val="00D96826"/>
    <w:rsid w:val="00DA178E"/>
    <w:rsid w:val="00DC2AB2"/>
    <w:rsid w:val="00DC61D6"/>
    <w:rsid w:val="00DD4380"/>
    <w:rsid w:val="00E00716"/>
    <w:rsid w:val="00E02B95"/>
    <w:rsid w:val="00E21C0C"/>
    <w:rsid w:val="00E2341C"/>
    <w:rsid w:val="00E337A3"/>
    <w:rsid w:val="00E46D0A"/>
    <w:rsid w:val="00E65161"/>
    <w:rsid w:val="00E66ABB"/>
    <w:rsid w:val="00E70ECF"/>
    <w:rsid w:val="00E74760"/>
    <w:rsid w:val="00E80C4C"/>
    <w:rsid w:val="00E82F5D"/>
    <w:rsid w:val="00E83254"/>
    <w:rsid w:val="00E85E92"/>
    <w:rsid w:val="00E91B91"/>
    <w:rsid w:val="00EC59AC"/>
    <w:rsid w:val="00ED6D34"/>
    <w:rsid w:val="00EE467D"/>
    <w:rsid w:val="00F21A33"/>
    <w:rsid w:val="00F2231C"/>
    <w:rsid w:val="00F338A0"/>
    <w:rsid w:val="00F43243"/>
    <w:rsid w:val="00F433BB"/>
    <w:rsid w:val="00F46295"/>
    <w:rsid w:val="00F74DC7"/>
    <w:rsid w:val="00F831BF"/>
    <w:rsid w:val="00F848FA"/>
    <w:rsid w:val="00F85C7C"/>
    <w:rsid w:val="00FD6283"/>
    <w:rsid w:val="00FE140C"/>
    <w:rsid w:val="00FF33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4967"/>
  <w15:docId w15:val="{ADADF596-38A5-4326-B73F-6045B080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Cs w:val="22"/>
        <w:lang w:val="de-DE"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suppressAutoHyphens/>
      <w:spacing w:before="280" w:after="280" w:line="256" w:lineRule="auto"/>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user"/>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before="0" w:after="140" w:line="276" w:lineRule="auto"/>
    </w:pPr>
  </w:style>
  <w:style w:type="paragraph" w:styleId="Liste">
    <w:name w:val="List"/>
    <w:basedOn w:val="Textbodyuser"/>
    <w:rPr>
      <w:rFonts w:cs="Arial"/>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Textbodyuser">
    <w:name w:val="Text body (user)"/>
    <w:basedOn w:val="Standard"/>
    <w:pPr>
      <w:spacing w:after="140" w:line="288" w:lineRule="auto"/>
    </w:pPr>
  </w:style>
  <w:style w:type="paragraph" w:styleId="Listenabsatz">
    <w:name w:val="List Paragraph"/>
    <w:basedOn w:val="Standard"/>
    <w:pPr>
      <w:ind w:left="720"/>
    </w:pPr>
  </w:style>
  <w:style w:type="paragraph" w:customStyle="1" w:styleId="HeaderandFooter">
    <w:name w:val="Header and Footer"/>
    <w:basedOn w:val="Standard"/>
  </w:style>
  <w:style w:type="paragraph" w:styleId="Kopfzeile">
    <w:name w:val="header"/>
    <w:basedOn w:val="Standard"/>
    <w:pPr>
      <w:tabs>
        <w:tab w:val="center" w:pos="4536"/>
        <w:tab w:val="right" w:pos="9072"/>
      </w:tabs>
      <w:spacing w:line="240" w:lineRule="auto"/>
    </w:pPr>
  </w:style>
  <w:style w:type="paragraph" w:styleId="Fuzeile">
    <w:name w:val="footer"/>
    <w:basedOn w:val="Standard"/>
    <w:pPr>
      <w:tabs>
        <w:tab w:val="center" w:pos="4536"/>
        <w:tab w:val="right" w:pos="9072"/>
      </w:tabs>
      <w:spacing w:line="240" w:lineRule="auto"/>
    </w:pPr>
  </w:style>
  <w:style w:type="paragraph" w:styleId="Kommentartext">
    <w:name w:val="annotation text"/>
    <w:basedOn w:val="Standard"/>
    <w:pPr>
      <w:spacing w:line="240" w:lineRule="auto"/>
    </w:pPr>
    <w:rPr>
      <w:sz w:val="20"/>
      <w:szCs w:val="20"/>
    </w:rPr>
  </w:style>
  <w:style w:type="paragraph" w:styleId="Kommentarthema">
    <w:name w:val="annotation subject"/>
    <w:basedOn w:val="Kommentartext"/>
    <w:rPr>
      <w:b/>
      <w:bCs/>
    </w:rPr>
  </w:style>
  <w:style w:type="paragraph" w:styleId="Sprechblasentext">
    <w:name w:val="Balloon Text"/>
    <w:basedOn w:val="Standard"/>
    <w:pPr>
      <w:spacing w:line="240" w:lineRule="auto"/>
    </w:pPr>
    <w:rPr>
      <w:rFonts w:ascii="Segoe UI" w:eastAsia="Segoe UI" w:hAnsi="Segoe UI" w:cs="Segoe UI"/>
      <w:sz w:val="18"/>
      <w:szCs w:val="18"/>
    </w:rPr>
  </w:style>
  <w:style w:type="paragraph" w:styleId="berarbeitung">
    <w:name w:val="Revision"/>
    <w:pPr>
      <w:widowControl/>
      <w:suppressAutoHyphens/>
    </w:pPr>
    <w:rPr>
      <w:color w:val="00000A"/>
      <w:sz w:val="22"/>
    </w:rPr>
  </w:style>
  <w:style w:type="paragraph" w:customStyle="1" w:styleId="Footnoteuser">
    <w:name w:val="Footnote (user)"/>
    <w:basedOn w:val="Standard"/>
    <w:pPr>
      <w:spacing w:line="240" w:lineRule="auto"/>
    </w:pPr>
    <w:rPr>
      <w:sz w:val="20"/>
      <w:szCs w:val="20"/>
    </w:rPr>
  </w:style>
  <w:style w:type="paragraph" w:styleId="KeinLeerraum">
    <w:name w:val="No Spacing"/>
    <w:pPr>
      <w:widowControl/>
    </w:pPr>
    <w:rPr>
      <w:rFonts w:cs="Times New Roman"/>
      <w:sz w:val="22"/>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Internetlinkuser">
    <w:name w:val="Internet link (user)"/>
    <w:basedOn w:val="Absatz-Standardschriftart"/>
    <w:rPr>
      <w:color w:val="0000FF"/>
      <w:u w:val="single"/>
    </w:rPr>
  </w:style>
  <w:style w:type="character" w:customStyle="1" w:styleId="Hyperlink1">
    <w:name w:val="Hyperlink1"/>
    <w:rPr>
      <w:color w:val="0000FC"/>
      <w:sz w:val="22"/>
      <w:u w:val="single"/>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sz w:val="20"/>
      <w:szCs w:val="20"/>
    </w:rPr>
  </w:style>
  <w:style w:type="character" w:customStyle="1" w:styleId="KommentarthemaZchn">
    <w:name w:val="Kommentarthema Zchn"/>
    <w:basedOn w:val="KommentartextZchn"/>
    <w:rPr>
      <w:b/>
      <w:bCs/>
      <w:sz w:val="20"/>
      <w:szCs w:val="20"/>
    </w:rPr>
  </w:style>
  <w:style w:type="character" w:customStyle="1" w:styleId="SprechblasentextZchn">
    <w:name w:val="Sprechblasentext Zchn"/>
    <w:basedOn w:val="Absatz-Standardschriftart"/>
    <w:rPr>
      <w:rFonts w:ascii="Segoe UI" w:eastAsia="Segoe UI" w:hAnsi="Segoe UI" w:cs="Segoe UI"/>
      <w:sz w:val="18"/>
      <w:szCs w:val="18"/>
    </w:rPr>
  </w:style>
  <w:style w:type="character" w:customStyle="1" w:styleId="NichtaufgelsteErwhnung1">
    <w:name w:val="Nicht aufgelöste Erwähnung1"/>
    <w:basedOn w:val="Absatz-Standardschriftart"/>
    <w:rPr>
      <w:color w:val="605E5C"/>
      <w:shd w:val="clear" w:color="auto" w:fill="E1DFDD"/>
    </w:rPr>
  </w:style>
  <w:style w:type="character" w:customStyle="1" w:styleId="FunotentextZchn">
    <w:name w:val="Fußnotentext Zchn"/>
    <w:basedOn w:val="Absatz-Standardschriftart"/>
    <w:rPr>
      <w:color w:val="00000A"/>
      <w:szCs w:val="20"/>
    </w:rPr>
  </w:style>
  <w:style w:type="character" w:customStyle="1" w:styleId="Funotenzeichen1">
    <w:name w:val="Fußnotenzeichen1"/>
    <w:rPr>
      <w:position w:val="0"/>
      <w:vertAlign w:val="superscript"/>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FootnoteCharacters">
    <w:name w:val="Footnote Characters"/>
    <w:basedOn w:val="Absatz-Standardschriftart"/>
    <w:rPr>
      <w:position w:val="0"/>
      <w:vertAlign w:val="superscript"/>
    </w:rPr>
  </w:style>
  <w:style w:type="character" w:customStyle="1" w:styleId="Hyperlink2">
    <w:name w:val="Hyperlink2"/>
    <w:basedOn w:val="Absatz-Standardschriftart"/>
    <w:rPr>
      <w:color w:val="0563C1"/>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VisitedInternetLink">
    <w:name w:val="Visited Internet Link"/>
    <w:basedOn w:val="Absatz-Standardschriftart"/>
    <w:rPr>
      <w:color w:val="954F72"/>
      <w:u w:val="single"/>
    </w:rPr>
  </w:style>
  <w:style w:type="character" w:customStyle="1" w:styleId="Internetlink">
    <w:name w:val="Internet link"/>
    <w:rPr>
      <w:color w:val="000080"/>
      <w:u w:val="single"/>
    </w:rPr>
  </w:style>
  <w:style w:type="character" w:styleId="Hyperlink">
    <w:name w:val="Hyperlink"/>
    <w:basedOn w:val="Absatz-Standardschriftart"/>
    <w:uiPriority w:val="99"/>
    <w:unhideWhenUsed/>
    <w:rsid w:val="000F634F"/>
    <w:rPr>
      <w:color w:val="0563C1" w:themeColor="hyperlink"/>
      <w:u w:val="single"/>
    </w:rPr>
  </w:style>
  <w:style w:type="character" w:styleId="BesuchterLink">
    <w:name w:val="FollowedHyperlink"/>
    <w:basedOn w:val="Absatz-Standardschriftart"/>
    <w:uiPriority w:val="99"/>
    <w:semiHidden/>
    <w:unhideWhenUsed/>
    <w:rsid w:val="008C6F31"/>
    <w:rPr>
      <w:color w:val="954F72" w:themeColor="followedHyperlink"/>
      <w:u w:val="single"/>
    </w:rPr>
  </w:style>
  <w:style w:type="character" w:styleId="Hervorhebung">
    <w:name w:val="Emphasis"/>
    <w:basedOn w:val="Absatz-Standardschriftart"/>
    <w:uiPriority w:val="20"/>
    <w:qFormat/>
    <w:rsid w:val="007D4FB2"/>
    <w:rPr>
      <w:i/>
      <w:iCs/>
    </w:rPr>
  </w:style>
  <w:style w:type="character" w:styleId="NichtaufgelsteErwhnung">
    <w:name w:val="Unresolved Mention"/>
    <w:basedOn w:val="Absatz-Standardschriftart"/>
    <w:uiPriority w:val="99"/>
    <w:semiHidden/>
    <w:unhideWhenUsed/>
    <w:rsid w:val="00E21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49552">
      <w:bodyDiv w:val="1"/>
      <w:marLeft w:val="0"/>
      <w:marRight w:val="0"/>
      <w:marTop w:val="0"/>
      <w:marBottom w:val="0"/>
      <w:divBdr>
        <w:top w:val="none" w:sz="0" w:space="0" w:color="auto"/>
        <w:left w:val="none" w:sz="0" w:space="0" w:color="auto"/>
        <w:bottom w:val="none" w:sz="0" w:space="0" w:color="auto"/>
        <w:right w:val="none" w:sz="0" w:space="0" w:color="auto"/>
      </w:divBdr>
    </w:div>
    <w:div w:id="951976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e@apothekerkammer-nds.de"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zetp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thekerkammer-niedersachsen.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pothekerkammer-niedersachsen.de/userfiles/file/Presse/2606_PI_Sportverletzungen_vorbeug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apokammer.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006ad2-eb4e-4de6-bd3b-8b8a0035cd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F6A339A92F942AF20FC201346EF2B" ma:contentTypeVersion="11" ma:contentTypeDescription="Create a new document." ma:contentTypeScope="" ma:versionID="5cc8d90a46aed49f8df258c73a7aac16">
  <xsd:schema xmlns:xsd="http://www.w3.org/2001/XMLSchema" xmlns:xs="http://www.w3.org/2001/XMLSchema" xmlns:p="http://schemas.microsoft.com/office/2006/metadata/properties" xmlns:ns3="46006ad2-eb4e-4de6-bd3b-8b8a0035cd4c" targetNamespace="http://schemas.microsoft.com/office/2006/metadata/properties" ma:root="true" ma:fieldsID="7d4f791a0f44f74d70414a33347c19f4" ns3:_="">
    <xsd:import namespace="46006ad2-eb4e-4de6-bd3b-8b8a0035cd4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6ad2-eb4e-4de6-bd3b-8b8a0035cd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5B8E1-A025-42FD-B512-16509CE8BC83}">
  <ds:schemaRefs>
    <ds:schemaRef ds:uri="http://schemas.microsoft.com/office/2006/metadata/properties"/>
    <ds:schemaRef ds:uri="http://schemas.microsoft.com/office/infopath/2007/PartnerControls"/>
    <ds:schemaRef ds:uri="46006ad2-eb4e-4de6-bd3b-8b8a0035cd4c"/>
  </ds:schemaRefs>
</ds:datastoreItem>
</file>

<file path=customXml/itemProps2.xml><?xml version="1.0" encoding="utf-8"?>
<ds:datastoreItem xmlns:ds="http://schemas.openxmlformats.org/officeDocument/2006/customXml" ds:itemID="{C21848AD-EBF5-42C5-8B93-FBAEF909914A}">
  <ds:schemaRefs>
    <ds:schemaRef ds:uri="http://schemas.microsoft.com/sharepoint/v3/contenttype/forms"/>
  </ds:schemaRefs>
</ds:datastoreItem>
</file>

<file path=customXml/itemProps3.xml><?xml version="1.0" encoding="utf-8"?>
<ds:datastoreItem xmlns:ds="http://schemas.openxmlformats.org/officeDocument/2006/customXml" ds:itemID="{52DD14D6-6767-443B-BACD-F1FC2A050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6ad2-eb4e-4de6-bd3b-8b8a0035c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1199</Words>
  <Characters>7557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Spengler, Thomas</dc:creator>
  <cp:lastModifiedBy>Spengler, Thomas</cp:lastModifiedBy>
  <cp:revision>3</cp:revision>
  <cp:lastPrinted>2023-09-15T08:54:00Z</cp:lastPrinted>
  <dcterms:created xsi:type="dcterms:W3CDTF">2026-06-22T10:26:00Z</dcterms:created>
  <dcterms:modified xsi:type="dcterms:W3CDTF">2026-06-22T11:15:00Z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ase Target">
    <vt:lpwstr>_blank</vt:lpwstr>
  </property>
  <property fmtid="{D5CDD505-2E9C-101B-9397-08002B2CF9AE}" pid="4" name="Company">
    <vt:lpwstr>HP</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0x01010013BF6A339A92F942AF20FC201346EF2B</vt:lpwstr>
  </property>
</Properties>
</file>