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A3F48D" w14:textId="58CA981E" w:rsidR="007D026B" w:rsidRPr="00417D4D" w:rsidRDefault="00274DFD" w:rsidP="00D13C5A">
      <w:pPr>
        <w:spacing w:after="0" w:line="240" w:lineRule="auto"/>
        <w:rPr>
          <w:rFonts w:ascii="Verdana" w:eastAsia="Calibri" w:hAnsi="Verdana" w:cs="Times New Roman"/>
          <w:b/>
          <w:sz w:val="24"/>
          <w:szCs w:val="24"/>
          <w:lang w:eastAsia="de-DE"/>
        </w:rPr>
      </w:pPr>
      <w:r>
        <w:rPr>
          <w:rFonts w:ascii="Verdana" w:eastAsia="Calibri" w:hAnsi="Verdana" w:cs="Times New Roman"/>
          <w:b/>
          <w:sz w:val="24"/>
          <w:szCs w:val="24"/>
          <w:lang w:eastAsia="de-DE"/>
        </w:rPr>
        <w:t>Urlaubskonflikte im Büro</w:t>
      </w:r>
    </w:p>
    <w:p w14:paraId="5C729351" w14:textId="211B55EF" w:rsidR="00836381" w:rsidRPr="00213DFF" w:rsidRDefault="00274DFD" w:rsidP="00836381">
      <w:pPr>
        <w:spacing w:after="0" w:line="240" w:lineRule="auto"/>
        <w:rPr>
          <w:rFonts w:ascii="Verdana" w:eastAsia="Calibri" w:hAnsi="Verdana" w:cs="Times New Roman"/>
          <w:b/>
          <w:sz w:val="24"/>
          <w:szCs w:val="24"/>
          <w:lang w:eastAsia="de-DE"/>
        </w:rPr>
      </w:pPr>
      <w:r>
        <w:rPr>
          <w:rFonts w:ascii="Verdana" w:eastAsia="Calibri" w:hAnsi="Verdana" w:cs="Times New Roman"/>
          <w:b/>
          <w:sz w:val="24"/>
          <w:szCs w:val="24"/>
          <w:lang w:eastAsia="de-DE"/>
        </w:rPr>
        <w:t>„Wer zuerst kommt, mahlt zuerst“ gilt nicht</w:t>
      </w:r>
    </w:p>
    <w:p w14:paraId="1A7A21BA" w14:textId="77777777" w:rsidR="00213DFF" w:rsidRPr="00213DFF" w:rsidRDefault="00213DFF" w:rsidP="00213DFF">
      <w:pPr>
        <w:spacing w:after="0" w:line="240" w:lineRule="auto"/>
        <w:jc w:val="both"/>
        <w:rPr>
          <w:rFonts w:ascii="Verdana" w:eastAsia="Calibri" w:hAnsi="Verdana" w:cs="Times New Roman"/>
          <w:sz w:val="24"/>
          <w:szCs w:val="24"/>
          <w:lang w:eastAsia="de-DE"/>
        </w:rPr>
      </w:pPr>
    </w:p>
    <w:p w14:paraId="43B64868" w14:textId="565CDCD2" w:rsidR="00274DFD" w:rsidRDefault="00213DFF" w:rsidP="00DB7B7F">
      <w:pPr>
        <w:spacing w:after="0" w:line="240" w:lineRule="auto"/>
        <w:jc w:val="both"/>
        <w:rPr>
          <w:rFonts w:ascii="Verdana" w:eastAsia="Calibri" w:hAnsi="Verdana" w:cs="Times New Roman"/>
          <w:iCs/>
          <w:sz w:val="24"/>
          <w:szCs w:val="24"/>
          <w:lang w:eastAsia="de-DE"/>
        </w:rPr>
      </w:pPr>
      <w:bookmarkStart w:id="0" w:name="_Hlk124327380"/>
      <w:r w:rsidRPr="00213DFF">
        <w:rPr>
          <w:rFonts w:ascii="Verdana" w:eastAsia="Calibri" w:hAnsi="Verdana" w:cs="Times New Roman"/>
          <w:i/>
          <w:iCs/>
          <w:sz w:val="24"/>
          <w:szCs w:val="24"/>
          <w:lang w:eastAsia="de-DE"/>
        </w:rPr>
        <w:t>Schleswig-Holsteinische Rechtsanwaltskammer</w:t>
      </w:r>
      <w:bookmarkEnd w:id="0"/>
      <w:r w:rsidRPr="00213DFF">
        <w:rPr>
          <w:rFonts w:ascii="Verdana" w:eastAsia="Calibri" w:hAnsi="Verdana" w:cs="Times New Roman"/>
          <w:i/>
          <w:iCs/>
          <w:sz w:val="24"/>
          <w:szCs w:val="24"/>
          <w:lang w:eastAsia="de-DE"/>
        </w:rPr>
        <w:t>.</w:t>
      </w:r>
      <w:r w:rsidRPr="00213DFF">
        <w:rPr>
          <w:rFonts w:ascii="Verdana" w:eastAsia="Calibri" w:hAnsi="Verdana" w:cs="Times New Roman"/>
          <w:iCs/>
          <w:sz w:val="24"/>
          <w:szCs w:val="24"/>
          <w:lang w:eastAsia="de-DE"/>
        </w:rPr>
        <w:t xml:space="preserve"> </w:t>
      </w:r>
      <w:r w:rsidR="00274DFD">
        <w:rPr>
          <w:rFonts w:ascii="Verdana" w:eastAsia="Calibri" w:hAnsi="Verdana" w:cs="Times New Roman"/>
          <w:iCs/>
          <w:sz w:val="24"/>
          <w:szCs w:val="24"/>
          <w:lang w:eastAsia="de-DE"/>
        </w:rPr>
        <w:t xml:space="preserve">Jeder Arbeitnehmer hat </w:t>
      </w:r>
      <w:r w:rsidR="00E91E47">
        <w:rPr>
          <w:rFonts w:ascii="Verdana" w:eastAsia="Calibri" w:hAnsi="Verdana" w:cs="Times New Roman"/>
          <w:iCs/>
          <w:sz w:val="24"/>
          <w:szCs w:val="24"/>
          <w:lang w:eastAsia="de-DE"/>
        </w:rPr>
        <w:t xml:space="preserve">in jedem Kalenderjahr einen </w:t>
      </w:r>
      <w:r w:rsidR="00274DFD">
        <w:rPr>
          <w:rFonts w:ascii="Verdana" w:eastAsia="Calibri" w:hAnsi="Verdana" w:cs="Times New Roman"/>
          <w:iCs/>
          <w:sz w:val="24"/>
          <w:szCs w:val="24"/>
          <w:lang w:eastAsia="de-DE"/>
        </w:rPr>
        <w:t>gesetzlichen Anspruch auf bezahlten Erholungsurlaub.</w:t>
      </w:r>
      <w:r w:rsidR="00E80231">
        <w:rPr>
          <w:rFonts w:ascii="Verdana" w:eastAsia="Calibri" w:hAnsi="Verdana" w:cs="Times New Roman"/>
          <w:iCs/>
          <w:sz w:val="24"/>
          <w:szCs w:val="24"/>
          <w:lang w:eastAsia="de-DE"/>
        </w:rPr>
        <w:t xml:space="preserve"> </w:t>
      </w:r>
      <w:r w:rsidR="00810746">
        <w:rPr>
          <w:rFonts w:ascii="Verdana" w:eastAsia="Calibri" w:hAnsi="Verdana" w:cs="Times New Roman"/>
          <w:iCs/>
          <w:sz w:val="24"/>
          <w:szCs w:val="24"/>
          <w:lang w:eastAsia="de-DE"/>
        </w:rPr>
        <w:t xml:space="preserve">Der Arbeitgeber kann Urlaubsanträge </w:t>
      </w:r>
      <w:r w:rsidR="001719E0">
        <w:rPr>
          <w:rFonts w:ascii="Verdana" w:eastAsia="Calibri" w:hAnsi="Verdana" w:cs="Times New Roman"/>
          <w:iCs/>
          <w:sz w:val="24"/>
          <w:szCs w:val="24"/>
          <w:lang w:eastAsia="de-DE"/>
        </w:rPr>
        <w:t>allerdings</w:t>
      </w:r>
      <w:r w:rsidR="003952D7">
        <w:rPr>
          <w:rFonts w:ascii="Verdana" w:eastAsia="Calibri" w:hAnsi="Verdana" w:cs="Times New Roman"/>
          <w:iCs/>
          <w:sz w:val="24"/>
          <w:szCs w:val="24"/>
          <w:lang w:eastAsia="de-DE"/>
        </w:rPr>
        <w:t xml:space="preserve"> </w:t>
      </w:r>
      <w:r w:rsidR="00810746">
        <w:rPr>
          <w:rFonts w:ascii="Verdana" w:eastAsia="Calibri" w:hAnsi="Verdana" w:cs="Times New Roman"/>
          <w:iCs/>
          <w:sz w:val="24"/>
          <w:szCs w:val="24"/>
          <w:lang w:eastAsia="de-DE"/>
        </w:rPr>
        <w:t xml:space="preserve">ablehnen, </w:t>
      </w:r>
      <w:r w:rsidR="003952D7">
        <w:rPr>
          <w:rFonts w:ascii="Verdana" w:eastAsia="Calibri" w:hAnsi="Verdana" w:cs="Times New Roman"/>
          <w:iCs/>
          <w:sz w:val="24"/>
          <w:szCs w:val="24"/>
          <w:lang w:eastAsia="de-DE"/>
        </w:rPr>
        <w:t>falls</w:t>
      </w:r>
      <w:r w:rsidR="00810746">
        <w:rPr>
          <w:rFonts w:ascii="Verdana" w:eastAsia="Calibri" w:hAnsi="Verdana" w:cs="Times New Roman"/>
          <w:iCs/>
          <w:sz w:val="24"/>
          <w:szCs w:val="24"/>
          <w:lang w:eastAsia="de-DE"/>
        </w:rPr>
        <w:t xml:space="preserve"> dringende betriebliche </w:t>
      </w:r>
      <w:r w:rsidR="00E91E47">
        <w:rPr>
          <w:rFonts w:ascii="Verdana" w:eastAsia="Calibri" w:hAnsi="Verdana" w:cs="Times New Roman"/>
          <w:iCs/>
          <w:sz w:val="24"/>
          <w:szCs w:val="24"/>
          <w:lang w:eastAsia="de-DE"/>
        </w:rPr>
        <w:t>Belange</w:t>
      </w:r>
      <w:r w:rsidR="00080925" w:rsidRPr="00080925">
        <w:t xml:space="preserve"> </w:t>
      </w:r>
      <w:r w:rsidR="00080925" w:rsidRPr="00080925">
        <w:rPr>
          <w:rFonts w:ascii="Verdana" w:eastAsia="Calibri" w:hAnsi="Verdana" w:cs="Times New Roman"/>
          <w:iCs/>
          <w:sz w:val="24"/>
          <w:szCs w:val="24"/>
          <w:lang w:eastAsia="de-DE"/>
        </w:rPr>
        <w:t>dagegensprechen oder zu viele Mitarbeiter gleichzeitig freihaben wollen.</w:t>
      </w:r>
      <w:r w:rsidR="00E80231">
        <w:rPr>
          <w:rFonts w:ascii="Verdana" w:eastAsia="Calibri" w:hAnsi="Verdana" w:cs="Times New Roman"/>
          <w:iCs/>
          <w:sz w:val="24"/>
          <w:szCs w:val="24"/>
          <w:lang w:eastAsia="de-DE"/>
        </w:rPr>
        <w:t xml:space="preserve"> </w:t>
      </w:r>
      <w:r w:rsidR="00810746">
        <w:rPr>
          <w:rFonts w:ascii="Verdana" w:eastAsia="Calibri" w:hAnsi="Verdana" w:cs="Times New Roman"/>
          <w:iCs/>
          <w:sz w:val="24"/>
          <w:szCs w:val="24"/>
          <w:lang w:eastAsia="de-DE"/>
        </w:rPr>
        <w:t xml:space="preserve">Dabei </w:t>
      </w:r>
      <w:r w:rsidR="00E143DE">
        <w:rPr>
          <w:rFonts w:ascii="Verdana" w:eastAsia="Calibri" w:hAnsi="Verdana" w:cs="Times New Roman"/>
          <w:iCs/>
          <w:sz w:val="24"/>
          <w:szCs w:val="24"/>
          <w:lang w:eastAsia="de-DE"/>
        </w:rPr>
        <w:t>muss</w:t>
      </w:r>
      <w:r w:rsidR="00810746">
        <w:rPr>
          <w:rFonts w:ascii="Verdana" w:eastAsia="Calibri" w:hAnsi="Verdana" w:cs="Times New Roman"/>
          <w:iCs/>
          <w:sz w:val="24"/>
          <w:szCs w:val="24"/>
          <w:lang w:eastAsia="de-DE"/>
        </w:rPr>
        <w:t xml:space="preserve"> er genau abwägen und kann </w:t>
      </w:r>
      <w:r w:rsidR="00EE3919">
        <w:rPr>
          <w:rFonts w:ascii="Verdana" w:eastAsia="Calibri" w:hAnsi="Verdana" w:cs="Times New Roman"/>
          <w:iCs/>
          <w:sz w:val="24"/>
          <w:szCs w:val="24"/>
          <w:lang w:eastAsia="de-DE"/>
        </w:rPr>
        <w:t xml:space="preserve">den </w:t>
      </w:r>
      <w:r w:rsidR="00810746">
        <w:rPr>
          <w:rFonts w:ascii="Verdana" w:eastAsia="Calibri" w:hAnsi="Verdana" w:cs="Times New Roman"/>
          <w:iCs/>
          <w:sz w:val="24"/>
          <w:szCs w:val="24"/>
          <w:lang w:eastAsia="de-DE"/>
        </w:rPr>
        <w:t xml:space="preserve">einmal genehmigten Urlaub nur in </w:t>
      </w:r>
      <w:r w:rsidR="00E143DE">
        <w:rPr>
          <w:rFonts w:ascii="Verdana" w:eastAsia="Calibri" w:hAnsi="Verdana" w:cs="Times New Roman"/>
          <w:iCs/>
          <w:sz w:val="24"/>
          <w:szCs w:val="24"/>
          <w:lang w:eastAsia="de-DE"/>
        </w:rPr>
        <w:t>absoluten</w:t>
      </w:r>
      <w:r w:rsidR="00810746">
        <w:rPr>
          <w:rFonts w:ascii="Verdana" w:eastAsia="Calibri" w:hAnsi="Verdana" w:cs="Times New Roman"/>
          <w:iCs/>
          <w:sz w:val="24"/>
          <w:szCs w:val="24"/>
          <w:lang w:eastAsia="de-DE"/>
        </w:rPr>
        <w:t xml:space="preserve"> Ausnahmefällen widerrufen.</w:t>
      </w:r>
      <w:r w:rsidR="003804C4">
        <w:rPr>
          <w:rFonts w:ascii="Verdana" w:eastAsia="Calibri" w:hAnsi="Verdana" w:cs="Times New Roman"/>
          <w:iCs/>
          <w:sz w:val="24"/>
          <w:szCs w:val="24"/>
          <w:lang w:eastAsia="de-DE"/>
        </w:rPr>
        <w:t xml:space="preserve"> Gibt es einen Betriebsrat, hat dieser grundsätzlich ein Mitspracherecht bei den Regeln für die Urlaubsplanung.</w:t>
      </w:r>
    </w:p>
    <w:p w14:paraId="51475942" w14:textId="39381ECE" w:rsidR="00242DCE" w:rsidRDefault="00242DCE" w:rsidP="00DB7B7F">
      <w:pPr>
        <w:spacing w:after="0" w:line="240" w:lineRule="auto"/>
        <w:jc w:val="both"/>
        <w:rPr>
          <w:rFonts w:ascii="Verdana" w:eastAsia="Calibri" w:hAnsi="Verdana" w:cs="Times New Roman"/>
          <w:iCs/>
          <w:sz w:val="24"/>
          <w:szCs w:val="24"/>
          <w:lang w:eastAsia="de-DE"/>
        </w:rPr>
      </w:pPr>
    </w:p>
    <w:p w14:paraId="408D910A" w14:textId="6029C99C" w:rsidR="00314675" w:rsidRPr="007D2B15" w:rsidRDefault="00B57D43" w:rsidP="00314675">
      <w:pPr>
        <w:spacing w:after="0" w:line="240" w:lineRule="auto"/>
        <w:jc w:val="both"/>
      </w:pPr>
      <w:r>
        <w:rPr>
          <w:rFonts w:ascii="Verdana" w:eastAsia="Calibri" w:hAnsi="Verdana" w:cs="Times New Roman"/>
          <w:b/>
          <w:iCs/>
          <w:sz w:val="24"/>
          <w:szCs w:val="24"/>
          <w:lang w:eastAsia="de-DE"/>
        </w:rPr>
        <w:t xml:space="preserve">Arbeitgeber muss Urlaubswünsche </w:t>
      </w:r>
      <w:r w:rsidR="005C1A21">
        <w:rPr>
          <w:rFonts w:ascii="Verdana" w:eastAsia="Calibri" w:hAnsi="Verdana" w:cs="Times New Roman"/>
          <w:b/>
          <w:iCs/>
          <w:sz w:val="24"/>
          <w:szCs w:val="24"/>
          <w:lang w:eastAsia="de-DE"/>
        </w:rPr>
        <w:t>beachten</w:t>
      </w:r>
    </w:p>
    <w:p w14:paraId="03C5AB3C" w14:textId="6802E921" w:rsidR="00E80231" w:rsidRDefault="00364CDE" w:rsidP="000E6C72">
      <w:pPr>
        <w:spacing w:after="0" w:line="240" w:lineRule="auto"/>
        <w:jc w:val="both"/>
        <w:rPr>
          <w:rFonts w:ascii="Verdana" w:eastAsia="Calibri" w:hAnsi="Verdana" w:cs="Times New Roman"/>
          <w:iCs/>
          <w:sz w:val="24"/>
          <w:szCs w:val="24"/>
          <w:lang w:eastAsia="de-DE"/>
        </w:rPr>
      </w:pPr>
      <w:r>
        <w:rPr>
          <w:rFonts w:ascii="Verdana" w:eastAsia="Calibri" w:hAnsi="Verdana" w:cs="Times New Roman"/>
          <w:iCs/>
          <w:sz w:val="24"/>
          <w:szCs w:val="24"/>
          <w:lang w:eastAsia="de-DE"/>
        </w:rPr>
        <w:t>Ob</w:t>
      </w:r>
      <w:r w:rsidR="00E80231">
        <w:rPr>
          <w:rFonts w:ascii="Verdana" w:eastAsia="Calibri" w:hAnsi="Verdana" w:cs="Times New Roman"/>
          <w:iCs/>
          <w:sz w:val="24"/>
          <w:szCs w:val="24"/>
          <w:lang w:eastAsia="de-DE"/>
        </w:rPr>
        <w:t xml:space="preserve"> ein Arbeitnehmer </w:t>
      </w:r>
      <w:r w:rsidR="003804C4">
        <w:rPr>
          <w:rFonts w:ascii="Verdana" w:eastAsia="Calibri" w:hAnsi="Verdana" w:cs="Times New Roman"/>
          <w:iCs/>
          <w:sz w:val="24"/>
          <w:szCs w:val="24"/>
          <w:lang w:eastAsia="de-DE"/>
        </w:rPr>
        <w:t xml:space="preserve">zu einem bestimmten Zeitpunkt </w:t>
      </w:r>
      <w:r w:rsidR="00E80231">
        <w:rPr>
          <w:rFonts w:ascii="Verdana" w:eastAsia="Calibri" w:hAnsi="Verdana" w:cs="Times New Roman"/>
          <w:iCs/>
          <w:sz w:val="24"/>
          <w:szCs w:val="24"/>
          <w:lang w:eastAsia="de-DE"/>
        </w:rPr>
        <w:t xml:space="preserve">Urlaub nehmen darf, </w:t>
      </w:r>
      <w:r w:rsidR="003804C4">
        <w:rPr>
          <w:rFonts w:ascii="Verdana" w:eastAsia="Calibri" w:hAnsi="Verdana" w:cs="Times New Roman"/>
          <w:iCs/>
          <w:sz w:val="24"/>
          <w:szCs w:val="24"/>
          <w:lang w:eastAsia="de-DE"/>
        </w:rPr>
        <w:t>entscheidet</w:t>
      </w:r>
      <w:r w:rsidR="00E80231">
        <w:rPr>
          <w:rFonts w:ascii="Verdana" w:eastAsia="Calibri" w:hAnsi="Verdana" w:cs="Times New Roman"/>
          <w:iCs/>
          <w:sz w:val="24"/>
          <w:szCs w:val="24"/>
          <w:lang w:eastAsia="de-DE"/>
        </w:rPr>
        <w:t xml:space="preserve"> der Arbeitgeber. Er muss jedoch </w:t>
      </w:r>
      <w:r w:rsidR="00E91E47">
        <w:rPr>
          <w:rFonts w:ascii="Verdana" w:eastAsia="Calibri" w:hAnsi="Verdana" w:cs="Times New Roman"/>
          <w:iCs/>
          <w:sz w:val="24"/>
          <w:szCs w:val="24"/>
          <w:lang w:eastAsia="de-DE"/>
        </w:rPr>
        <w:t xml:space="preserve">dabei </w:t>
      </w:r>
      <w:r w:rsidR="00E80231">
        <w:rPr>
          <w:rFonts w:ascii="Verdana" w:eastAsia="Calibri" w:hAnsi="Verdana" w:cs="Times New Roman"/>
          <w:iCs/>
          <w:sz w:val="24"/>
          <w:szCs w:val="24"/>
          <w:lang w:eastAsia="de-DE"/>
        </w:rPr>
        <w:t>die Urlaubswünsche seiner Mitarbeiter</w:t>
      </w:r>
      <w:r w:rsidR="00E91E47">
        <w:rPr>
          <w:rFonts w:ascii="Verdana" w:eastAsia="Calibri" w:hAnsi="Verdana" w:cs="Times New Roman"/>
          <w:iCs/>
          <w:sz w:val="24"/>
          <w:szCs w:val="24"/>
          <w:lang w:eastAsia="de-DE"/>
        </w:rPr>
        <w:t xml:space="preserve"> erfragen und</w:t>
      </w:r>
      <w:r w:rsidR="00E80231">
        <w:rPr>
          <w:rFonts w:ascii="Verdana" w:eastAsia="Calibri" w:hAnsi="Verdana" w:cs="Times New Roman"/>
          <w:iCs/>
          <w:sz w:val="24"/>
          <w:szCs w:val="24"/>
          <w:lang w:eastAsia="de-DE"/>
        </w:rPr>
        <w:t xml:space="preserve"> berücksichtigen</w:t>
      </w:r>
      <w:r>
        <w:rPr>
          <w:rFonts w:ascii="Verdana" w:eastAsia="Calibri" w:hAnsi="Verdana" w:cs="Times New Roman"/>
          <w:iCs/>
          <w:sz w:val="24"/>
          <w:szCs w:val="24"/>
          <w:lang w:eastAsia="de-DE"/>
        </w:rPr>
        <w:t>.</w:t>
      </w:r>
      <w:r w:rsidR="00CF179E">
        <w:rPr>
          <w:rFonts w:ascii="Verdana" w:eastAsia="Calibri" w:hAnsi="Verdana" w:cs="Times New Roman"/>
          <w:iCs/>
          <w:sz w:val="24"/>
          <w:szCs w:val="24"/>
          <w:lang w:eastAsia="de-DE"/>
        </w:rPr>
        <w:t xml:space="preserve"> Er</w:t>
      </w:r>
      <w:r>
        <w:rPr>
          <w:rFonts w:ascii="Verdana" w:eastAsia="Calibri" w:hAnsi="Verdana" w:cs="Times New Roman"/>
          <w:iCs/>
          <w:sz w:val="24"/>
          <w:szCs w:val="24"/>
          <w:lang w:eastAsia="de-DE"/>
        </w:rPr>
        <w:t xml:space="preserve"> kann einen Urlaubsantrag ablehnen, </w:t>
      </w:r>
      <w:r w:rsidR="00CF179E">
        <w:rPr>
          <w:rFonts w:ascii="Verdana" w:eastAsia="Calibri" w:hAnsi="Verdana" w:cs="Times New Roman"/>
          <w:iCs/>
          <w:sz w:val="24"/>
          <w:szCs w:val="24"/>
          <w:lang w:eastAsia="de-DE"/>
        </w:rPr>
        <w:t xml:space="preserve">wenn dringende betriebliche Belange entgegenstehen. Dies ist </w:t>
      </w:r>
      <w:r w:rsidR="003B747C">
        <w:rPr>
          <w:rFonts w:ascii="Verdana" w:eastAsia="Calibri" w:hAnsi="Verdana" w:cs="Times New Roman"/>
          <w:iCs/>
          <w:sz w:val="24"/>
          <w:szCs w:val="24"/>
          <w:lang w:eastAsia="de-DE"/>
        </w:rPr>
        <w:t>beispielsweise</w:t>
      </w:r>
      <w:r w:rsidR="00CF179E">
        <w:rPr>
          <w:rFonts w:ascii="Verdana" w:eastAsia="Calibri" w:hAnsi="Verdana" w:cs="Times New Roman"/>
          <w:iCs/>
          <w:sz w:val="24"/>
          <w:szCs w:val="24"/>
          <w:lang w:eastAsia="de-DE"/>
        </w:rPr>
        <w:t xml:space="preserve"> der Fall, </w:t>
      </w:r>
      <w:r>
        <w:rPr>
          <w:rFonts w:ascii="Verdana" w:eastAsia="Calibri" w:hAnsi="Verdana" w:cs="Times New Roman"/>
          <w:iCs/>
          <w:sz w:val="24"/>
          <w:szCs w:val="24"/>
          <w:lang w:eastAsia="de-DE"/>
        </w:rPr>
        <w:t xml:space="preserve">wenn der Betrieb </w:t>
      </w:r>
      <w:r w:rsidR="00CF179E">
        <w:rPr>
          <w:rFonts w:ascii="Verdana" w:eastAsia="Calibri" w:hAnsi="Verdana" w:cs="Times New Roman"/>
          <w:iCs/>
          <w:sz w:val="24"/>
          <w:szCs w:val="24"/>
          <w:lang w:eastAsia="de-DE"/>
        </w:rPr>
        <w:t xml:space="preserve">bei Gewährung des Urlaubs </w:t>
      </w:r>
      <w:r>
        <w:rPr>
          <w:rFonts w:ascii="Verdana" w:eastAsia="Calibri" w:hAnsi="Verdana" w:cs="Times New Roman"/>
          <w:iCs/>
          <w:sz w:val="24"/>
          <w:szCs w:val="24"/>
          <w:lang w:eastAsia="de-DE"/>
        </w:rPr>
        <w:t>wegen</w:t>
      </w:r>
      <w:r w:rsidR="00CF179E">
        <w:rPr>
          <w:rFonts w:ascii="Verdana" w:eastAsia="Calibri" w:hAnsi="Verdana" w:cs="Times New Roman"/>
          <w:iCs/>
          <w:sz w:val="24"/>
          <w:szCs w:val="24"/>
          <w:lang w:eastAsia="de-DE"/>
        </w:rPr>
        <w:t xml:space="preserve"> hoher</w:t>
      </w:r>
      <w:r>
        <w:rPr>
          <w:rFonts w:ascii="Verdana" w:eastAsia="Calibri" w:hAnsi="Verdana" w:cs="Times New Roman"/>
          <w:iCs/>
          <w:sz w:val="24"/>
          <w:szCs w:val="24"/>
          <w:lang w:eastAsia="de-DE"/>
        </w:rPr>
        <w:t xml:space="preserve"> Krank</w:t>
      </w:r>
      <w:r w:rsidR="00CF179E">
        <w:rPr>
          <w:rFonts w:ascii="Verdana" w:eastAsia="Calibri" w:hAnsi="Verdana" w:cs="Times New Roman"/>
          <w:iCs/>
          <w:sz w:val="24"/>
          <w:szCs w:val="24"/>
          <w:lang w:eastAsia="de-DE"/>
        </w:rPr>
        <w:t>enstände</w:t>
      </w:r>
      <w:r>
        <w:rPr>
          <w:rFonts w:ascii="Verdana" w:eastAsia="Calibri" w:hAnsi="Verdana" w:cs="Times New Roman"/>
          <w:iCs/>
          <w:sz w:val="24"/>
          <w:szCs w:val="24"/>
          <w:lang w:eastAsia="de-DE"/>
        </w:rPr>
        <w:t xml:space="preserve"> oder </w:t>
      </w:r>
      <w:r w:rsidR="00CF179E">
        <w:rPr>
          <w:rFonts w:ascii="Verdana" w:eastAsia="Calibri" w:hAnsi="Verdana" w:cs="Times New Roman"/>
          <w:iCs/>
          <w:sz w:val="24"/>
          <w:szCs w:val="24"/>
          <w:lang w:eastAsia="de-DE"/>
        </w:rPr>
        <w:t>Mitarbeiterk</w:t>
      </w:r>
      <w:r>
        <w:rPr>
          <w:rFonts w:ascii="Verdana" w:eastAsia="Calibri" w:hAnsi="Verdana" w:cs="Times New Roman"/>
          <w:iCs/>
          <w:sz w:val="24"/>
          <w:szCs w:val="24"/>
          <w:lang w:eastAsia="de-DE"/>
        </w:rPr>
        <w:t>ündigung</w:t>
      </w:r>
      <w:r w:rsidR="00CF179E">
        <w:rPr>
          <w:rFonts w:ascii="Verdana" w:eastAsia="Calibri" w:hAnsi="Verdana" w:cs="Times New Roman"/>
          <w:iCs/>
          <w:sz w:val="24"/>
          <w:szCs w:val="24"/>
          <w:lang w:eastAsia="de-DE"/>
        </w:rPr>
        <w:t>en</w:t>
      </w:r>
      <w:r>
        <w:rPr>
          <w:rFonts w:ascii="Verdana" w:eastAsia="Calibri" w:hAnsi="Verdana" w:cs="Times New Roman"/>
          <w:iCs/>
          <w:sz w:val="24"/>
          <w:szCs w:val="24"/>
          <w:lang w:eastAsia="de-DE"/>
        </w:rPr>
        <w:t xml:space="preserve"> unterbesetzt </w:t>
      </w:r>
      <w:r w:rsidR="00CF179E">
        <w:rPr>
          <w:rFonts w:ascii="Verdana" w:eastAsia="Calibri" w:hAnsi="Verdana" w:cs="Times New Roman"/>
          <w:iCs/>
          <w:sz w:val="24"/>
          <w:szCs w:val="24"/>
          <w:lang w:eastAsia="de-DE"/>
        </w:rPr>
        <w:t>wäre</w:t>
      </w:r>
      <w:r>
        <w:rPr>
          <w:rFonts w:ascii="Verdana" w:eastAsia="Calibri" w:hAnsi="Verdana" w:cs="Times New Roman"/>
          <w:iCs/>
          <w:sz w:val="24"/>
          <w:szCs w:val="24"/>
          <w:lang w:eastAsia="de-DE"/>
        </w:rPr>
        <w:t>, große Mengen an Waren</w:t>
      </w:r>
      <w:r w:rsidR="00CF179E">
        <w:rPr>
          <w:rFonts w:ascii="Verdana" w:eastAsia="Calibri" w:hAnsi="Verdana" w:cs="Times New Roman"/>
          <w:iCs/>
          <w:sz w:val="24"/>
          <w:szCs w:val="24"/>
          <w:lang w:eastAsia="de-DE"/>
        </w:rPr>
        <w:t xml:space="preserve"> zu</w:t>
      </w:r>
      <w:r>
        <w:rPr>
          <w:rFonts w:ascii="Verdana" w:eastAsia="Calibri" w:hAnsi="Verdana" w:cs="Times New Roman"/>
          <w:iCs/>
          <w:sz w:val="24"/>
          <w:szCs w:val="24"/>
          <w:lang w:eastAsia="de-DE"/>
        </w:rPr>
        <w:t xml:space="preserve"> verderben </w:t>
      </w:r>
      <w:r w:rsidR="00CF179E">
        <w:rPr>
          <w:rFonts w:ascii="Verdana" w:eastAsia="Calibri" w:hAnsi="Verdana" w:cs="Times New Roman"/>
          <w:iCs/>
          <w:sz w:val="24"/>
          <w:szCs w:val="24"/>
          <w:lang w:eastAsia="de-DE"/>
        </w:rPr>
        <w:t xml:space="preserve">drohen </w:t>
      </w:r>
      <w:r w:rsidR="00B57D43">
        <w:rPr>
          <w:rFonts w:ascii="Verdana" w:eastAsia="Calibri" w:hAnsi="Verdana" w:cs="Times New Roman"/>
          <w:iCs/>
          <w:sz w:val="24"/>
          <w:szCs w:val="24"/>
          <w:lang w:eastAsia="de-DE"/>
        </w:rPr>
        <w:t xml:space="preserve">oder </w:t>
      </w:r>
      <w:r>
        <w:rPr>
          <w:rFonts w:ascii="Verdana" w:eastAsia="Calibri" w:hAnsi="Verdana" w:cs="Times New Roman"/>
          <w:iCs/>
          <w:sz w:val="24"/>
          <w:szCs w:val="24"/>
          <w:lang w:eastAsia="de-DE"/>
        </w:rPr>
        <w:t>dringende Aufträge unerledigt bleiben würden, die zur Kündigung eines Kunden führen könnten</w:t>
      </w:r>
      <w:r w:rsidR="0013687F">
        <w:rPr>
          <w:rFonts w:ascii="Verdana" w:eastAsia="Calibri" w:hAnsi="Verdana" w:cs="Times New Roman"/>
          <w:iCs/>
          <w:sz w:val="24"/>
          <w:szCs w:val="24"/>
          <w:lang w:eastAsia="de-DE"/>
        </w:rPr>
        <w:t>, der für das Unternehmen wichtig ist</w:t>
      </w:r>
      <w:r>
        <w:rPr>
          <w:rFonts w:ascii="Verdana" w:eastAsia="Calibri" w:hAnsi="Verdana" w:cs="Times New Roman"/>
          <w:iCs/>
          <w:sz w:val="24"/>
          <w:szCs w:val="24"/>
          <w:lang w:eastAsia="de-DE"/>
        </w:rPr>
        <w:t xml:space="preserve">. </w:t>
      </w:r>
      <w:r w:rsidR="00B57D43">
        <w:rPr>
          <w:rFonts w:ascii="Verdana" w:eastAsia="Calibri" w:hAnsi="Verdana" w:cs="Times New Roman"/>
          <w:iCs/>
          <w:sz w:val="24"/>
          <w:szCs w:val="24"/>
          <w:lang w:eastAsia="de-DE"/>
        </w:rPr>
        <w:t>Eine Ausnahme besteht nur, wenn der Arbeitnehmer seinen Urlaub im Anschluss an eine medizinische Vorsorge- oder Rehabilitationsmaßnahme nehmen möchte.</w:t>
      </w:r>
      <w:r w:rsidR="0013687F">
        <w:rPr>
          <w:rFonts w:ascii="Verdana" w:eastAsia="Calibri" w:hAnsi="Verdana" w:cs="Times New Roman"/>
          <w:iCs/>
          <w:sz w:val="24"/>
          <w:szCs w:val="24"/>
          <w:lang w:eastAsia="de-DE"/>
        </w:rPr>
        <w:t xml:space="preserve"> In diesem Fall ist der Urlaub auf jeden Fall zu gewähren.</w:t>
      </w:r>
    </w:p>
    <w:p w14:paraId="2C4A130F" w14:textId="30C9E5C4" w:rsidR="00E80231" w:rsidRDefault="00E80231" w:rsidP="000E6C72">
      <w:pPr>
        <w:spacing w:after="0" w:line="240" w:lineRule="auto"/>
        <w:jc w:val="both"/>
        <w:rPr>
          <w:rFonts w:ascii="Verdana" w:eastAsia="Calibri" w:hAnsi="Verdana" w:cs="Times New Roman"/>
          <w:iCs/>
          <w:sz w:val="24"/>
          <w:szCs w:val="24"/>
          <w:lang w:eastAsia="de-DE"/>
        </w:rPr>
      </w:pPr>
    </w:p>
    <w:p w14:paraId="4C805656" w14:textId="7600AD10" w:rsidR="00E80231" w:rsidRPr="00455546" w:rsidRDefault="00455546" w:rsidP="000E6C72">
      <w:pPr>
        <w:spacing w:after="0" w:line="240" w:lineRule="auto"/>
        <w:jc w:val="both"/>
        <w:rPr>
          <w:rFonts w:ascii="Verdana" w:eastAsia="Calibri" w:hAnsi="Verdana" w:cs="Times New Roman"/>
          <w:b/>
          <w:iCs/>
          <w:sz w:val="24"/>
          <w:szCs w:val="24"/>
          <w:lang w:eastAsia="de-DE"/>
        </w:rPr>
      </w:pPr>
      <w:r w:rsidRPr="00455546">
        <w:rPr>
          <w:rFonts w:ascii="Verdana" w:eastAsia="Calibri" w:hAnsi="Verdana" w:cs="Times New Roman"/>
          <w:b/>
          <w:iCs/>
          <w:sz w:val="24"/>
          <w:szCs w:val="24"/>
          <w:lang w:eastAsia="de-DE"/>
        </w:rPr>
        <w:t xml:space="preserve">Eltern haben </w:t>
      </w:r>
      <w:r w:rsidR="00ED55A7">
        <w:rPr>
          <w:rFonts w:ascii="Verdana" w:eastAsia="Calibri" w:hAnsi="Verdana" w:cs="Times New Roman"/>
          <w:b/>
          <w:iCs/>
          <w:sz w:val="24"/>
          <w:szCs w:val="24"/>
          <w:lang w:eastAsia="de-DE"/>
        </w:rPr>
        <w:t>keinen</w:t>
      </w:r>
      <w:r w:rsidRPr="00455546">
        <w:rPr>
          <w:rFonts w:ascii="Verdana" w:eastAsia="Calibri" w:hAnsi="Verdana" w:cs="Times New Roman"/>
          <w:b/>
          <w:iCs/>
          <w:sz w:val="24"/>
          <w:szCs w:val="24"/>
          <w:lang w:eastAsia="de-DE"/>
        </w:rPr>
        <w:t xml:space="preserve"> automatisch</w:t>
      </w:r>
      <w:r w:rsidR="00ED55A7">
        <w:rPr>
          <w:rFonts w:ascii="Verdana" w:eastAsia="Calibri" w:hAnsi="Verdana" w:cs="Times New Roman"/>
          <w:b/>
          <w:iCs/>
          <w:sz w:val="24"/>
          <w:szCs w:val="24"/>
          <w:lang w:eastAsia="de-DE"/>
        </w:rPr>
        <w:t>en</w:t>
      </w:r>
      <w:r w:rsidRPr="00455546">
        <w:rPr>
          <w:rFonts w:ascii="Verdana" w:eastAsia="Calibri" w:hAnsi="Verdana" w:cs="Times New Roman"/>
          <w:b/>
          <w:iCs/>
          <w:sz w:val="24"/>
          <w:szCs w:val="24"/>
          <w:lang w:eastAsia="de-DE"/>
        </w:rPr>
        <w:t xml:space="preserve"> Vorrang</w:t>
      </w:r>
    </w:p>
    <w:p w14:paraId="239CD81C" w14:textId="4505580A" w:rsidR="00455546" w:rsidRDefault="00EE79F0" w:rsidP="000E6C72">
      <w:pPr>
        <w:spacing w:after="0" w:line="240" w:lineRule="auto"/>
        <w:jc w:val="both"/>
        <w:rPr>
          <w:rFonts w:ascii="Verdana" w:eastAsia="Calibri" w:hAnsi="Verdana" w:cs="Times New Roman"/>
          <w:iCs/>
          <w:sz w:val="24"/>
          <w:szCs w:val="24"/>
          <w:lang w:eastAsia="de-DE"/>
        </w:rPr>
      </w:pPr>
      <w:r>
        <w:rPr>
          <w:rFonts w:ascii="Verdana" w:eastAsia="Calibri" w:hAnsi="Verdana" w:cs="Times New Roman"/>
          <w:iCs/>
          <w:sz w:val="24"/>
          <w:szCs w:val="24"/>
          <w:lang w:eastAsia="de-DE"/>
        </w:rPr>
        <w:t xml:space="preserve">Der Arbeitgeber kann </w:t>
      </w:r>
      <w:r w:rsidR="001719E0">
        <w:rPr>
          <w:rFonts w:ascii="Verdana" w:eastAsia="Calibri" w:hAnsi="Verdana" w:cs="Times New Roman"/>
          <w:iCs/>
          <w:sz w:val="24"/>
          <w:szCs w:val="24"/>
          <w:lang w:eastAsia="de-DE"/>
        </w:rPr>
        <w:t>zu</w:t>
      </w:r>
      <w:r>
        <w:rPr>
          <w:rFonts w:ascii="Verdana" w:eastAsia="Calibri" w:hAnsi="Verdana" w:cs="Times New Roman"/>
          <w:iCs/>
          <w:sz w:val="24"/>
          <w:szCs w:val="24"/>
          <w:lang w:eastAsia="de-DE"/>
        </w:rPr>
        <w:t>dem einzelne Urlaubswünsche ablehnen, wenn mehrere Mitarbeiter zur selben Zeit verreisen möchten</w:t>
      </w:r>
      <w:r w:rsidR="0013687F">
        <w:rPr>
          <w:rFonts w:ascii="Verdana" w:eastAsia="Calibri" w:hAnsi="Verdana" w:cs="Times New Roman"/>
          <w:iCs/>
          <w:sz w:val="24"/>
          <w:szCs w:val="24"/>
          <w:lang w:eastAsia="de-DE"/>
        </w:rPr>
        <w:t xml:space="preserve"> und aus betrieblichen Gründen nicht jeder Urlaubswunsch erfüllt werden kann</w:t>
      </w:r>
      <w:r>
        <w:rPr>
          <w:rFonts w:ascii="Verdana" w:eastAsia="Calibri" w:hAnsi="Verdana" w:cs="Times New Roman"/>
          <w:iCs/>
          <w:sz w:val="24"/>
          <w:szCs w:val="24"/>
          <w:lang w:eastAsia="de-DE"/>
        </w:rPr>
        <w:t xml:space="preserve">. Dann muss er unter </w:t>
      </w:r>
      <w:r w:rsidRPr="00686B40">
        <w:rPr>
          <w:rFonts w:ascii="Verdana" w:eastAsia="Calibri" w:hAnsi="Verdana" w:cs="Times New Roman"/>
          <w:iCs/>
          <w:sz w:val="24"/>
          <w:szCs w:val="24"/>
          <w:lang w:eastAsia="de-DE"/>
        </w:rPr>
        <w:t xml:space="preserve">sozialen Gesichtspunkten für eine gerechte Verteilung der Urlaubszeiten sorgen. Wichtige Kriterien </w:t>
      </w:r>
      <w:r w:rsidR="003B747C" w:rsidRPr="00686B40">
        <w:rPr>
          <w:rFonts w:ascii="Verdana" w:eastAsia="Calibri" w:hAnsi="Verdana" w:cs="Times New Roman"/>
          <w:iCs/>
          <w:sz w:val="24"/>
          <w:szCs w:val="24"/>
          <w:lang w:eastAsia="de-DE"/>
        </w:rPr>
        <w:t xml:space="preserve">bei </w:t>
      </w:r>
      <w:r w:rsidR="003B747C" w:rsidRPr="00080925">
        <w:rPr>
          <w:rFonts w:ascii="Verdana" w:eastAsia="Calibri" w:hAnsi="Verdana" w:cs="Times New Roman"/>
          <w:iCs/>
          <w:sz w:val="24"/>
          <w:szCs w:val="24"/>
          <w:lang w:eastAsia="de-DE"/>
        </w:rPr>
        <w:t xml:space="preserve">der </w:t>
      </w:r>
      <w:r w:rsidR="009339F5" w:rsidRPr="00080925">
        <w:rPr>
          <w:rFonts w:ascii="Verdana" w:eastAsia="Calibri" w:hAnsi="Verdana" w:cs="Times New Roman"/>
          <w:iCs/>
          <w:sz w:val="24"/>
          <w:szCs w:val="24"/>
          <w:lang w:eastAsia="de-DE"/>
        </w:rPr>
        <w:t xml:space="preserve">Entscheidung </w:t>
      </w:r>
      <w:r w:rsidRPr="00080925">
        <w:rPr>
          <w:rFonts w:ascii="Verdana" w:eastAsia="Calibri" w:hAnsi="Verdana" w:cs="Times New Roman"/>
          <w:iCs/>
          <w:sz w:val="24"/>
          <w:szCs w:val="24"/>
          <w:lang w:eastAsia="de-DE"/>
        </w:rPr>
        <w:t xml:space="preserve">sind zum Beispiel </w:t>
      </w:r>
      <w:r w:rsidR="009339F5" w:rsidRPr="00080925">
        <w:rPr>
          <w:rFonts w:ascii="Verdana" w:eastAsia="Calibri" w:hAnsi="Verdana" w:cs="Times New Roman"/>
          <w:iCs/>
          <w:sz w:val="24"/>
          <w:szCs w:val="24"/>
          <w:lang w:eastAsia="de-DE"/>
        </w:rPr>
        <w:lastRenderedPageBreak/>
        <w:t xml:space="preserve">Urlaubsmöglichkeiten der </w:t>
      </w:r>
      <w:r w:rsidRPr="00080925">
        <w:rPr>
          <w:rFonts w:ascii="Verdana" w:eastAsia="Calibri" w:hAnsi="Verdana" w:cs="Times New Roman"/>
          <w:iCs/>
          <w:sz w:val="24"/>
          <w:szCs w:val="24"/>
          <w:lang w:eastAsia="de-DE"/>
        </w:rPr>
        <w:t>schulpflichtige</w:t>
      </w:r>
      <w:r w:rsidR="009339F5" w:rsidRPr="00080925">
        <w:rPr>
          <w:rFonts w:ascii="Verdana" w:eastAsia="Calibri" w:hAnsi="Verdana" w:cs="Times New Roman"/>
          <w:iCs/>
          <w:sz w:val="24"/>
          <w:szCs w:val="24"/>
          <w:lang w:eastAsia="de-DE"/>
        </w:rPr>
        <w:t>n</w:t>
      </w:r>
      <w:r w:rsidRPr="00080925">
        <w:rPr>
          <w:rFonts w:ascii="Verdana" w:eastAsia="Calibri" w:hAnsi="Verdana" w:cs="Times New Roman"/>
          <w:iCs/>
          <w:sz w:val="24"/>
          <w:szCs w:val="24"/>
          <w:lang w:eastAsia="de-DE"/>
        </w:rPr>
        <w:t xml:space="preserve"> Kinder</w:t>
      </w:r>
      <w:r w:rsidR="009339F5" w:rsidRPr="00080925">
        <w:rPr>
          <w:rFonts w:ascii="Verdana" w:eastAsia="Calibri" w:hAnsi="Verdana" w:cs="Times New Roman"/>
          <w:iCs/>
          <w:sz w:val="24"/>
          <w:szCs w:val="24"/>
          <w:lang w:eastAsia="de-DE"/>
        </w:rPr>
        <w:t xml:space="preserve"> </w:t>
      </w:r>
      <w:r w:rsidR="00C854F6" w:rsidRPr="00080925">
        <w:rPr>
          <w:rFonts w:ascii="Verdana" w:eastAsia="Calibri" w:hAnsi="Verdana" w:cs="Times New Roman"/>
          <w:iCs/>
          <w:sz w:val="24"/>
          <w:szCs w:val="24"/>
          <w:lang w:eastAsia="de-DE"/>
        </w:rPr>
        <w:t>oder</w:t>
      </w:r>
      <w:r w:rsidR="00572C11" w:rsidRPr="00080925">
        <w:rPr>
          <w:rFonts w:ascii="Verdana" w:eastAsia="Calibri" w:hAnsi="Verdana" w:cs="Times New Roman"/>
          <w:iCs/>
          <w:sz w:val="24"/>
          <w:szCs w:val="24"/>
          <w:lang w:eastAsia="de-DE"/>
        </w:rPr>
        <w:t xml:space="preserve"> </w:t>
      </w:r>
      <w:r w:rsidR="009339F5" w:rsidRPr="00080925">
        <w:rPr>
          <w:rFonts w:ascii="Verdana" w:eastAsia="Calibri" w:hAnsi="Verdana" w:cs="Times New Roman"/>
          <w:iCs/>
          <w:sz w:val="24"/>
          <w:szCs w:val="24"/>
          <w:lang w:eastAsia="de-DE"/>
        </w:rPr>
        <w:t xml:space="preserve">der </w:t>
      </w:r>
      <w:r w:rsidR="00572C11" w:rsidRPr="00080925">
        <w:rPr>
          <w:rFonts w:ascii="Verdana" w:eastAsia="Calibri" w:hAnsi="Verdana" w:cs="Times New Roman"/>
          <w:iCs/>
          <w:sz w:val="24"/>
          <w:szCs w:val="24"/>
          <w:lang w:eastAsia="de-DE"/>
        </w:rPr>
        <w:t xml:space="preserve">Partner, </w:t>
      </w:r>
      <w:r w:rsidR="00C854F6" w:rsidRPr="00080925">
        <w:rPr>
          <w:rFonts w:ascii="Verdana" w:eastAsia="Calibri" w:hAnsi="Verdana" w:cs="Times New Roman"/>
          <w:iCs/>
          <w:sz w:val="24"/>
          <w:szCs w:val="24"/>
          <w:lang w:eastAsia="de-DE"/>
        </w:rPr>
        <w:t xml:space="preserve">falls </w:t>
      </w:r>
      <w:r w:rsidR="00572C11" w:rsidRPr="00080925">
        <w:rPr>
          <w:rFonts w:ascii="Verdana" w:eastAsia="Calibri" w:hAnsi="Verdana" w:cs="Times New Roman"/>
          <w:iCs/>
          <w:sz w:val="24"/>
          <w:szCs w:val="24"/>
          <w:lang w:eastAsia="de-DE"/>
        </w:rPr>
        <w:t>die</w:t>
      </w:r>
      <w:r w:rsidR="00C854F6" w:rsidRPr="00080925">
        <w:rPr>
          <w:rFonts w:ascii="Verdana" w:eastAsia="Calibri" w:hAnsi="Verdana" w:cs="Times New Roman"/>
          <w:iCs/>
          <w:sz w:val="24"/>
          <w:szCs w:val="24"/>
          <w:lang w:eastAsia="de-DE"/>
        </w:rPr>
        <w:t>se</w:t>
      </w:r>
      <w:r w:rsidR="00572C11" w:rsidRPr="00080925">
        <w:rPr>
          <w:rFonts w:ascii="Verdana" w:eastAsia="Calibri" w:hAnsi="Verdana" w:cs="Times New Roman"/>
          <w:iCs/>
          <w:sz w:val="24"/>
          <w:szCs w:val="24"/>
          <w:lang w:eastAsia="de-DE"/>
        </w:rPr>
        <w:t xml:space="preserve"> nur in den typischen Ferienzeiten Urlaub </w:t>
      </w:r>
      <w:r w:rsidR="009339F5" w:rsidRPr="00080925">
        <w:rPr>
          <w:rFonts w:ascii="Verdana" w:eastAsia="Calibri" w:hAnsi="Verdana" w:cs="Times New Roman"/>
          <w:iCs/>
          <w:sz w:val="24"/>
          <w:szCs w:val="24"/>
          <w:lang w:eastAsia="de-DE"/>
        </w:rPr>
        <w:t>erhalt</w:t>
      </w:r>
      <w:r w:rsidR="00572C11" w:rsidRPr="00080925">
        <w:rPr>
          <w:rFonts w:ascii="Verdana" w:eastAsia="Calibri" w:hAnsi="Verdana" w:cs="Times New Roman"/>
          <w:iCs/>
          <w:sz w:val="24"/>
          <w:szCs w:val="24"/>
          <w:lang w:eastAsia="de-DE"/>
        </w:rPr>
        <w:t>en. A</w:t>
      </w:r>
      <w:r w:rsidR="009339F5" w:rsidRPr="00080925">
        <w:rPr>
          <w:rFonts w:ascii="Verdana" w:eastAsia="Calibri" w:hAnsi="Verdana" w:cs="Times New Roman"/>
          <w:iCs/>
          <w:sz w:val="24"/>
          <w:szCs w:val="24"/>
          <w:lang w:eastAsia="de-DE"/>
        </w:rPr>
        <w:t>ber a</w:t>
      </w:r>
      <w:r w:rsidR="00572C11" w:rsidRPr="00080925">
        <w:rPr>
          <w:rFonts w:ascii="Verdana" w:eastAsia="Calibri" w:hAnsi="Verdana" w:cs="Times New Roman"/>
          <w:iCs/>
          <w:sz w:val="24"/>
          <w:szCs w:val="24"/>
          <w:lang w:eastAsia="de-DE"/>
        </w:rPr>
        <w:t xml:space="preserve">uch </w:t>
      </w:r>
      <w:r w:rsidR="009F7226" w:rsidRPr="00080925">
        <w:rPr>
          <w:rFonts w:ascii="Verdana" w:eastAsia="Calibri" w:hAnsi="Verdana" w:cs="Times New Roman"/>
          <w:iCs/>
          <w:sz w:val="24"/>
          <w:szCs w:val="24"/>
          <w:lang w:eastAsia="de-DE"/>
        </w:rPr>
        <w:t xml:space="preserve">das Alter, </w:t>
      </w:r>
      <w:r w:rsidR="00572C11" w:rsidRPr="00080925">
        <w:rPr>
          <w:rFonts w:ascii="Verdana" w:eastAsia="Calibri" w:hAnsi="Verdana" w:cs="Times New Roman"/>
          <w:iCs/>
          <w:sz w:val="24"/>
          <w:szCs w:val="24"/>
          <w:lang w:eastAsia="de-DE"/>
        </w:rPr>
        <w:t>die Dauer der Betriebszugehörigkeit</w:t>
      </w:r>
      <w:r w:rsidR="009339F5" w:rsidRPr="00080925">
        <w:rPr>
          <w:rFonts w:ascii="Verdana" w:eastAsia="Calibri" w:hAnsi="Verdana" w:cs="Times New Roman"/>
          <w:iCs/>
          <w:sz w:val="24"/>
          <w:szCs w:val="24"/>
          <w:lang w:eastAsia="de-DE"/>
        </w:rPr>
        <w:t>, die Erholungsbedürftigkeit</w:t>
      </w:r>
      <w:r w:rsidR="00572C11" w:rsidRPr="00080925">
        <w:rPr>
          <w:rFonts w:ascii="Verdana" w:eastAsia="Calibri" w:hAnsi="Verdana" w:cs="Times New Roman"/>
          <w:iCs/>
          <w:sz w:val="24"/>
          <w:szCs w:val="24"/>
          <w:lang w:eastAsia="de-DE"/>
        </w:rPr>
        <w:t xml:space="preserve"> und die Regelung des Urlaubs in den Vorjahren</w:t>
      </w:r>
      <w:r w:rsidR="009339F5" w:rsidRPr="00080925">
        <w:rPr>
          <w:rFonts w:ascii="Verdana" w:eastAsia="Calibri" w:hAnsi="Verdana" w:cs="Times New Roman"/>
          <w:iCs/>
          <w:sz w:val="24"/>
          <w:szCs w:val="24"/>
          <w:lang w:eastAsia="de-DE"/>
        </w:rPr>
        <w:t xml:space="preserve"> könn</w:t>
      </w:r>
      <w:r w:rsidR="00572C11" w:rsidRPr="00080925">
        <w:rPr>
          <w:rFonts w:ascii="Verdana" w:eastAsia="Calibri" w:hAnsi="Verdana" w:cs="Times New Roman"/>
          <w:iCs/>
          <w:sz w:val="24"/>
          <w:szCs w:val="24"/>
          <w:lang w:eastAsia="de-DE"/>
        </w:rPr>
        <w:t xml:space="preserve">en eine Rolle spielen. </w:t>
      </w:r>
      <w:r w:rsidR="009339F5" w:rsidRPr="00080925">
        <w:rPr>
          <w:rFonts w:ascii="Verdana" w:eastAsia="Calibri" w:hAnsi="Verdana" w:cs="Times New Roman"/>
          <w:iCs/>
          <w:sz w:val="24"/>
          <w:szCs w:val="24"/>
          <w:lang w:eastAsia="de-DE"/>
        </w:rPr>
        <w:t>Eltern haben daher nicht in jedem Fall während der Schulferien</w:t>
      </w:r>
      <w:r w:rsidR="009339F5" w:rsidRPr="009339F5">
        <w:rPr>
          <w:rFonts w:ascii="Verdana" w:eastAsia="Calibri" w:hAnsi="Verdana" w:cs="Times New Roman"/>
          <w:iCs/>
          <w:sz w:val="24"/>
          <w:szCs w:val="24"/>
          <w:lang w:eastAsia="de-DE"/>
        </w:rPr>
        <w:t xml:space="preserve"> </w:t>
      </w:r>
      <w:r w:rsidR="009339F5">
        <w:rPr>
          <w:rFonts w:ascii="Verdana" w:eastAsia="Calibri" w:hAnsi="Verdana" w:cs="Times New Roman"/>
          <w:iCs/>
          <w:sz w:val="24"/>
          <w:szCs w:val="24"/>
          <w:lang w:eastAsia="de-DE"/>
        </w:rPr>
        <w:t>Vorrang.</w:t>
      </w:r>
      <w:r w:rsidR="009339F5" w:rsidRPr="009339F5">
        <w:rPr>
          <w:rFonts w:ascii="Verdana" w:eastAsia="Calibri" w:hAnsi="Verdana" w:cs="Times New Roman"/>
          <w:iCs/>
          <w:sz w:val="24"/>
          <w:szCs w:val="24"/>
          <w:lang w:eastAsia="de-DE"/>
        </w:rPr>
        <w:t xml:space="preserve"> </w:t>
      </w:r>
      <w:r w:rsidR="00572C11">
        <w:rPr>
          <w:rFonts w:ascii="Verdana" w:eastAsia="Calibri" w:hAnsi="Verdana" w:cs="Times New Roman"/>
          <w:iCs/>
          <w:sz w:val="24"/>
          <w:szCs w:val="24"/>
          <w:lang w:eastAsia="de-DE"/>
        </w:rPr>
        <w:t xml:space="preserve">Nicht zulässig ist </w:t>
      </w:r>
      <w:r w:rsidR="009339F5">
        <w:rPr>
          <w:rFonts w:ascii="Verdana" w:eastAsia="Calibri" w:hAnsi="Verdana" w:cs="Times New Roman"/>
          <w:iCs/>
          <w:sz w:val="24"/>
          <w:szCs w:val="24"/>
          <w:lang w:eastAsia="de-DE"/>
        </w:rPr>
        <w:t>es</w:t>
      </w:r>
      <w:r w:rsidR="00572C11">
        <w:rPr>
          <w:rFonts w:ascii="Verdana" w:eastAsia="Calibri" w:hAnsi="Verdana" w:cs="Times New Roman"/>
          <w:iCs/>
          <w:sz w:val="24"/>
          <w:szCs w:val="24"/>
          <w:lang w:eastAsia="de-DE"/>
        </w:rPr>
        <w:t xml:space="preserve">, bei </w:t>
      </w:r>
      <w:r w:rsidR="001719E0">
        <w:rPr>
          <w:rFonts w:ascii="Verdana" w:eastAsia="Calibri" w:hAnsi="Verdana" w:cs="Times New Roman"/>
          <w:iCs/>
          <w:sz w:val="24"/>
          <w:szCs w:val="24"/>
          <w:lang w:eastAsia="de-DE"/>
        </w:rPr>
        <w:t>Termink</w:t>
      </w:r>
      <w:r w:rsidR="00ED55A7">
        <w:rPr>
          <w:rFonts w:ascii="Verdana" w:eastAsia="Calibri" w:hAnsi="Verdana" w:cs="Times New Roman"/>
          <w:iCs/>
          <w:sz w:val="24"/>
          <w:szCs w:val="24"/>
          <w:lang w:eastAsia="de-DE"/>
        </w:rPr>
        <w:t xml:space="preserve">onflikten dem Arbeitnehmer </w:t>
      </w:r>
      <w:r w:rsidR="00EE3919">
        <w:rPr>
          <w:rFonts w:ascii="Verdana" w:eastAsia="Calibri" w:hAnsi="Verdana" w:cs="Times New Roman"/>
          <w:iCs/>
          <w:sz w:val="24"/>
          <w:szCs w:val="24"/>
          <w:lang w:eastAsia="de-DE"/>
        </w:rPr>
        <w:t xml:space="preserve">vorrangig </w:t>
      </w:r>
      <w:r w:rsidR="00ED55A7">
        <w:rPr>
          <w:rFonts w:ascii="Verdana" w:eastAsia="Calibri" w:hAnsi="Verdana" w:cs="Times New Roman"/>
          <w:iCs/>
          <w:sz w:val="24"/>
          <w:szCs w:val="24"/>
          <w:lang w:eastAsia="de-DE"/>
        </w:rPr>
        <w:t>Urlaub zu geben, der ihn zuerst beantragt hat.</w:t>
      </w:r>
    </w:p>
    <w:p w14:paraId="45926133" w14:textId="77777777" w:rsidR="003C3389" w:rsidRDefault="003C3389" w:rsidP="003C3389">
      <w:pPr>
        <w:spacing w:after="0" w:line="240" w:lineRule="auto"/>
        <w:jc w:val="both"/>
        <w:rPr>
          <w:rFonts w:ascii="Verdana" w:eastAsia="Calibri" w:hAnsi="Verdana" w:cs="Times New Roman"/>
          <w:b/>
          <w:iCs/>
          <w:sz w:val="24"/>
          <w:szCs w:val="24"/>
          <w:lang w:eastAsia="de-DE"/>
        </w:rPr>
      </w:pPr>
    </w:p>
    <w:p w14:paraId="0D1208B8" w14:textId="344B352A" w:rsidR="00D93ADE" w:rsidRPr="007D2B15" w:rsidRDefault="00293F6A" w:rsidP="00D93ADE">
      <w:pPr>
        <w:spacing w:after="0" w:line="240" w:lineRule="auto"/>
        <w:jc w:val="both"/>
      </w:pPr>
      <w:r>
        <w:rPr>
          <w:rFonts w:ascii="Verdana" w:eastAsia="Calibri" w:hAnsi="Verdana" w:cs="Times New Roman"/>
          <w:b/>
          <w:iCs/>
          <w:sz w:val="24"/>
          <w:szCs w:val="24"/>
          <w:lang w:eastAsia="de-DE"/>
        </w:rPr>
        <w:t>Genehmigt ist genehmigt?</w:t>
      </w:r>
    </w:p>
    <w:p w14:paraId="42FC0BB8" w14:textId="289071FA" w:rsidR="00611954" w:rsidRDefault="00293F6A" w:rsidP="00D93ADE">
      <w:pPr>
        <w:spacing w:after="0" w:line="240" w:lineRule="auto"/>
        <w:jc w:val="both"/>
        <w:rPr>
          <w:rFonts w:ascii="Verdana" w:eastAsia="Calibri" w:hAnsi="Verdana" w:cs="Times New Roman"/>
          <w:iCs/>
          <w:sz w:val="24"/>
          <w:szCs w:val="24"/>
          <w:lang w:eastAsia="de-DE"/>
        </w:rPr>
      </w:pPr>
      <w:r>
        <w:rPr>
          <w:rFonts w:ascii="Verdana" w:eastAsia="Calibri" w:hAnsi="Verdana" w:cs="Times New Roman"/>
          <w:iCs/>
          <w:sz w:val="24"/>
          <w:szCs w:val="24"/>
          <w:lang w:eastAsia="de-DE"/>
        </w:rPr>
        <w:t xml:space="preserve">Grundsätzlich kann der Arbeitgeber </w:t>
      </w:r>
      <w:r w:rsidR="00611954">
        <w:rPr>
          <w:rFonts w:ascii="Verdana" w:eastAsia="Calibri" w:hAnsi="Verdana" w:cs="Times New Roman"/>
          <w:iCs/>
          <w:sz w:val="24"/>
          <w:szCs w:val="24"/>
          <w:lang w:eastAsia="de-DE"/>
        </w:rPr>
        <w:t xml:space="preserve">einen </w:t>
      </w:r>
      <w:r w:rsidR="00A07DC0">
        <w:rPr>
          <w:rFonts w:ascii="Verdana" w:eastAsia="Calibri" w:hAnsi="Verdana" w:cs="Times New Roman"/>
          <w:iCs/>
          <w:sz w:val="24"/>
          <w:szCs w:val="24"/>
          <w:lang w:eastAsia="de-DE"/>
        </w:rPr>
        <w:t>bereits</w:t>
      </w:r>
      <w:r>
        <w:rPr>
          <w:rFonts w:ascii="Verdana" w:eastAsia="Calibri" w:hAnsi="Verdana" w:cs="Times New Roman"/>
          <w:iCs/>
          <w:sz w:val="24"/>
          <w:szCs w:val="24"/>
          <w:lang w:eastAsia="de-DE"/>
        </w:rPr>
        <w:t xml:space="preserve"> genehmigten </w:t>
      </w:r>
      <w:r w:rsidR="00611954">
        <w:rPr>
          <w:rFonts w:ascii="Verdana" w:eastAsia="Calibri" w:hAnsi="Verdana" w:cs="Times New Roman"/>
          <w:iCs/>
          <w:sz w:val="24"/>
          <w:szCs w:val="24"/>
          <w:lang w:eastAsia="de-DE"/>
        </w:rPr>
        <w:t>Urlaub nicht einseitig zurücknehmen. Eine Ausnahme von dieser Regel ist nur</w:t>
      </w:r>
      <w:r w:rsidR="00214A5A">
        <w:rPr>
          <w:rFonts w:ascii="Verdana" w:eastAsia="Calibri" w:hAnsi="Verdana" w:cs="Times New Roman"/>
          <w:iCs/>
          <w:sz w:val="24"/>
          <w:szCs w:val="24"/>
          <w:lang w:eastAsia="de-DE"/>
        </w:rPr>
        <w:t xml:space="preserve"> dann zulässig, wenn es dem Arbeitgeber </w:t>
      </w:r>
      <w:r w:rsidR="00214A5A" w:rsidRPr="00080925">
        <w:rPr>
          <w:rFonts w:ascii="Verdana" w:eastAsia="Calibri" w:hAnsi="Verdana" w:cs="Times New Roman"/>
          <w:iCs/>
          <w:sz w:val="24"/>
          <w:szCs w:val="24"/>
          <w:lang w:eastAsia="de-DE"/>
        </w:rPr>
        <w:t>schlechthin unzumutbar wäre, an der Urlaubsgewährung festzuhalten</w:t>
      </w:r>
      <w:r w:rsidR="00C854F6" w:rsidRPr="00080925">
        <w:rPr>
          <w:rFonts w:ascii="Verdana" w:eastAsia="Calibri" w:hAnsi="Verdana" w:cs="Times New Roman"/>
          <w:iCs/>
          <w:sz w:val="24"/>
          <w:szCs w:val="24"/>
          <w:lang w:eastAsia="de-DE"/>
        </w:rPr>
        <w:t>. Dies kann zum Beispiel der Fall sein,</w:t>
      </w:r>
      <w:r w:rsidR="00214A5A" w:rsidRPr="00080925">
        <w:rPr>
          <w:rFonts w:ascii="Verdana" w:eastAsia="Calibri" w:hAnsi="Verdana" w:cs="Times New Roman"/>
          <w:iCs/>
          <w:sz w:val="24"/>
          <w:szCs w:val="24"/>
          <w:lang w:eastAsia="de-DE"/>
        </w:rPr>
        <w:t xml:space="preserve"> </w:t>
      </w:r>
      <w:r w:rsidR="009F7226" w:rsidRPr="00080925">
        <w:rPr>
          <w:rFonts w:ascii="Verdana" w:eastAsia="Calibri" w:hAnsi="Verdana" w:cs="Times New Roman"/>
          <w:iCs/>
          <w:sz w:val="24"/>
          <w:szCs w:val="24"/>
          <w:lang w:eastAsia="de-DE"/>
        </w:rPr>
        <w:t>wenn</w:t>
      </w:r>
      <w:r w:rsidR="00214A5A" w:rsidRPr="00080925">
        <w:rPr>
          <w:rFonts w:ascii="Verdana" w:eastAsia="Calibri" w:hAnsi="Verdana" w:cs="Times New Roman"/>
          <w:iCs/>
          <w:sz w:val="24"/>
          <w:szCs w:val="24"/>
          <w:lang w:eastAsia="de-DE"/>
        </w:rPr>
        <w:t xml:space="preserve"> d</w:t>
      </w:r>
      <w:r w:rsidR="00722F9E" w:rsidRPr="00080925">
        <w:rPr>
          <w:rFonts w:ascii="Verdana" w:eastAsia="Calibri" w:hAnsi="Verdana" w:cs="Times New Roman"/>
          <w:iCs/>
          <w:sz w:val="24"/>
          <w:szCs w:val="24"/>
          <w:lang w:eastAsia="de-DE"/>
        </w:rPr>
        <w:t>er Mitarbeiter benötigt wird, um den</w:t>
      </w:r>
      <w:r w:rsidR="00214A5A" w:rsidRPr="00080925">
        <w:rPr>
          <w:rFonts w:ascii="Verdana" w:eastAsia="Calibri" w:hAnsi="Verdana" w:cs="Times New Roman"/>
          <w:iCs/>
          <w:sz w:val="24"/>
          <w:szCs w:val="24"/>
          <w:lang w:eastAsia="de-DE"/>
        </w:rPr>
        <w:t xml:space="preserve"> Zusammenbruch</w:t>
      </w:r>
      <w:r w:rsidR="00214A5A">
        <w:rPr>
          <w:rFonts w:ascii="Verdana" w:eastAsia="Calibri" w:hAnsi="Verdana" w:cs="Times New Roman"/>
          <w:iCs/>
          <w:sz w:val="24"/>
          <w:szCs w:val="24"/>
          <w:lang w:eastAsia="de-DE"/>
        </w:rPr>
        <w:t xml:space="preserve"> des Unternehmens </w:t>
      </w:r>
      <w:r w:rsidR="00722F9E">
        <w:rPr>
          <w:rFonts w:ascii="Verdana" w:eastAsia="Calibri" w:hAnsi="Verdana" w:cs="Times New Roman"/>
          <w:iCs/>
          <w:sz w:val="24"/>
          <w:szCs w:val="24"/>
          <w:lang w:eastAsia="de-DE"/>
        </w:rPr>
        <w:t>zu verhindern</w:t>
      </w:r>
      <w:r w:rsidR="00214A5A">
        <w:rPr>
          <w:rFonts w:ascii="Verdana" w:eastAsia="Calibri" w:hAnsi="Verdana" w:cs="Times New Roman"/>
          <w:iCs/>
          <w:sz w:val="24"/>
          <w:szCs w:val="24"/>
          <w:lang w:eastAsia="de-DE"/>
        </w:rPr>
        <w:t xml:space="preserve"> oder </w:t>
      </w:r>
      <w:r w:rsidR="00EE3919">
        <w:rPr>
          <w:rFonts w:ascii="Verdana" w:eastAsia="Calibri" w:hAnsi="Verdana" w:cs="Times New Roman"/>
          <w:iCs/>
          <w:sz w:val="24"/>
          <w:szCs w:val="24"/>
          <w:lang w:eastAsia="de-DE"/>
        </w:rPr>
        <w:t xml:space="preserve">um </w:t>
      </w:r>
      <w:r w:rsidR="00214A5A">
        <w:rPr>
          <w:rFonts w:ascii="Verdana" w:eastAsia="Calibri" w:hAnsi="Verdana" w:cs="Times New Roman"/>
          <w:iCs/>
          <w:sz w:val="24"/>
          <w:szCs w:val="24"/>
          <w:lang w:eastAsia="de-DE"/>
        </w:rPr>
        <w:t xml:space="preserve">echte unbedingt erforderliche „Not- und Erhaltungsmaßnahmen“ </w:t>
      </w:r>
      <w:r w:rsidR="00722F9E">
        <w:rPr>
          <w:rFonts w:ascii="Verdana" w:eastAsia="Calibri" w:hAnsi="Verdana" w:cs="Times New Roman"/>
          <w:iCs/>
          <w:sz w:val="24"/>
          <w:szCs w:val="24"/>
          <w:lang w:eastAsia="de-DE"/>
        </w:rPr>
        <w:t>auszuführ</w:t>
      </w:r>
      <w:r w:rsidR="00214A5A">
        <w:rPr>
          <w:rFonts w:ascii="Verdana" w:eastAsia="Calibri" w:hAnsi="Verdana" w:cs="Times New Roman"/>
          <w:iCs/>
          <w:sz w:val="24"/>
          <w:szCs w:val="24"/>
          <w:lang w:eastAsia="de-DE"/>
        </w:rPr>
        <w:t>en</w:t>
      </w:r>
      <w:r w:rsidR="00611954">
        <w:rPr>
          <w:rFonts w:ascii="Verdana" w:eastAsia="Calibri" w:hAnsi="Verdana" w:cs="Times New Roman"/>
          <w:iCs/>
          <w:sz w:val="24"/>
          <w:szCs w:val="24"/>
          <w:lang w:eastAsia="de-DE"/>
        </w:rPr>
        <w:t>.</w:t>
      </w:r>
      <w:r w:rsidR="00A07DC0">
        <w:rPr>
          <w:rFonts w:ascii="Verdana" w:eastAsia="Calibri" w:hAnsi="Verdana" w:cs="Times New Roman"/>
          <w:iCs/>
          <w:sz w:val="24"/>
          <w:szCs w:val="24"/>
          <w:lang w:eastAsia="de-DE"/>
        </w:rPr>
        <w:t xml:space="preserve"> Hat der Urlaub schon begonnen</w:t>
      </w:r>
      <w:r w:rsidR="004763DF">
        <w:rPr>
          <w:rFonts w:ascii="Verdana" w:eastAsia="Calibri" w:hAnsi="Verdana" w:cs="Times New Roman"/>
          <w:iCs/>
          <w:sz w:val="24"/>
          <w:szCs w:val="24"/>
          <w:lang w:eastAsia="de-DE"/>
        </w:rPr>
        <w:t>,</w:t>
      </w:r>
      <w:r w:rsidR="00A07DC0">
        <w:rPr>
          <w:rFonts w:ascii="Verdana" w:eastAsia="Calibri" w:hAnsi="Verdana" w:cs="Times New Roman"/>
          <w:iCs/>
          <w:sz w:val="24"/>
          <w:szCs w:val="24"/>
          <w:lang w:eastAsia="de-DE"/>
        </w:rPr>
        <w:t xml:space="preserve"> ist ein Zurückrufen sogar nur</w:t>
      </w:r>
      <w:r w:rsidR="00722F9E">
        <w:rPr>
          <w:rFonts w:ascii="Verdana" w:eastAsia="Calibri" w:hAnsi="Verdana" w:cs="Times New Roman"/>
          <w:iCs/>
          <w:sz w:val="24"/>
          <w:szCs w:val="24"/>
          <w:lang w:eastAsia="de-DE"/>
        </w:rPr>
        <w:t xml:space="preserve"> unter noch strengeren Voraussetzungen</w:t>
      </w:r>
      <w:r w:rsidR="00A07DC0">
        <w:rPr>
          <w:rFonts w:ascii="Verdana" w:eastAsia="Calibri" w:hAnsi="Verdana" w:cs="Times New Roman"/>
          <w:iCs/>
          <w:sz w:val="24"/>
          <w:szCs w:val="24"/>
          <w:lang w:eastAsia="de-DE"/>
        </w:rPr>
        <w:t xml:space="preserve"> möglich. Etwaige Kosten, beispielsweise für die Stornierung von Flug </w:t>
      </w:r>
      <w:r w:rsidR="00F951DF">
        <w:rPr>
          <w:rFonts w:ascii="Verdana" w:eastAsia="Calibri" w:hAnsi="Verdana" w:cs="Times New Roman"/>
          <w:iCs/>
          <w:sz w:val="24"/>
          <w:szCs w:val="24"/>
          <w:lang w:eastAsia="de-DE"/>
        </w:rPr>
        <w:t>oder</w:t>
      </w:r>
      <w:r w:rsidR="00A07DC0">
        <w:rPr>
          <w:rFonts w:ascii="Verdana" w:eastAsia="Calibri" w:hAnsi="Verdana" w:cs="Times New Roman"/>
          <w:iCs/>
          <w:sz w:val="24"/>
          <w:szCs w:val="24"/>
          <w:lang w:eastAsia="de-DE"/>
        </w:rPr>
        <w:t xml:space="preserve"> Hotel, muss der Arbeitgeber übernehmen. </w:t>
      </w:r>
      <w:r w:rsidR="00611954">
        <w:rPr>
          <w:rFonts w:ascii="Verdana" w:eastAsia="Calibri" w:hAnsi="Verdana" w:cs="Times New Roman"/>
          <w:iCs/>
          <w:sz w:val="24"/>
          <w:szCs w:val="24"/>
          <w:lang w:eastAsia="de-DE"/>
        </w:rPr>
        <w:t xml:space="preserve">Sind sich Arbeitgeber und Arbeitnehmer jedoch einig, können sie vereinbaren, dass der genehmigte Urlaub nicht genommen </w:t>
      </w:r>
      <w:r w:rsidR="00F951DF">
        <w:rPr>
          <w:rFonts w:ascii="Verdana" w:eastAsia="Calibri" w:hAnsi="Verdana" w:cs="Times New Roman"/>
          <w:iCs/>
          <w:sz w:val="24"/>
          <w:szCs w:val="24"/>
          <w:lang w:eastAsia="de-DE"/>
        </w:rPr>
        <w:t>und später nachgeholt wird</w:t>
      </w:r>
      <w:r w:rsidR="00611954">
        <w:rPr>
          <w:rFonts w:ascii="Verdana" w:eastAsia="Calibri" w:hAnsi="Verdana" w:cs="Times New Roman"/>
          <w:iCs/>
          <w:sz w:val="24"/>
          <w:szCs w:val="24"/>
          <w:lang w:eastAsia="de-DE"/>
        </w:rPr>
        <w:t>.</w:t>
      </w:r>
    </w:p>
    <w:p w14:paraId="364A87DE" w14:textId="4896A190" w:rsidR="00293F6A" w:rsidRDefault="00293F6A" w:rsidP="00D93ADE">
      <w:pPr>
        <w:spacing w:after="0" w:line="240" w:lineRule="auto"/>
        <w:jc w:val="both"/>
        <w:rPr>
          <w:rFonts w:ascii="Verdana" w:eastAsia="Calibri" w:hAnsi="Verdana" w:cs="Times New Roman"/>
          <w:iCs/>
          <w:sz w:val="24"/>
          <w:szCs w:val="24"/>
          <w:lang w:eastAsia="de-DE"/>
        </w:rPr>
      </w:pPr>
    </w:p>
    <w:p w14:paraId="1F00DD46" w14:textId="4D2354D7" w:rsidR="00297365" w:rsidRDefault="0067195E" w:rsidP="00D93ADE">
      <w:pPr>
        <w:spacing w:after="0" w:line="240" w:lineRule="auto"/>
        <w:jc w:val="both"/>
        <w:rPr>
          <w:rFonts w:ascii="Verdana" w:eastAsia="Calibri" w:hAnsi="Verdana" w:cs="Times New Roman"/>
          <w:b/>
          <w:iCs/>
          <w:sz w:val="24"/>
          <w:szCs w:val="24"/>
          <w:lang w:eastAsia="de-DE"/>
        </w:rPr>
      </w:pPr>
      <w:r>
        <w:rPr>
          <w:rFonts w:ascii="Verdana" w:eastAsia="Calibri" w:hAnsi="Verdana" w:cs="Times New Roman"/>
          <w:b/>
          <w:iCs/>
          <w:sz w:val="24"/>
          <w:szCs w:val="24"/>
          <w:lang w:eastAsia="de-DE"/>
        </w:rPr>
        <w:t>Keinesfalls selbst beurlauben!</w:t>
      </w:r>
    </w:p>
    <w:p w14:paraId="29F41384" w14:textId="1A6024C0" w:rsidR="000175E7" w:rsidRDefault="003E7636" w:rsidP="003E7636">
      <w:pPr>
        <w:spacing w:after="0" w:line="240" w:lineRule="auto"/>
        <w:jc w:val="both"/>
        <w:rPr>
          <w:rFonts w:ascii="Verdana" w:eastAsia="Calibri" w:hAnsi="Verdana" w:cs="Times New Roman"/>
          <w:iCs/>
          <w:sz w:val="24"/>
          <w:szCs w:val="24"/>
          <w:lang w:eastAsia="de-DE"/>
        </w:rPr>
      </w:pPr>
      <w:r>
        <w:rPr>
          <w:rFonts w:ascii="Verdana" w:eastAsia="Calibri" w:hAnsi="Verdana" w:cs="Times New Roman"/>
          <w:iCs/>
          <w:sz w:val="24"/>
          <w:szCs w:val="24"/>
          <w:lang w:eastAsia="de-DE"/>
        </w:rPr>
        <w:t xml:space="preserve">Wer </w:t>
      </w:r>
      <w:r w:rsidRPr="00080925">
        <w:rPr>
          <w:rFonts w:ascii="Verdana" w:eastAsia="Calibri" w:hAnsi="Verdana" w:cs="Times New Roman"/>
          <w:iCs/>
          <w:sz w:val="24"/>
          <w:szCs w:val="24"/>
          <w:lang w:eastAsia="de-DE"/>
        </w:rPr>
        <w:t>der Arbeit eigenmächtig fernbleibt</w:t>
      </w:r>
      <w:r w:rsidR="003B747C" w:rsidRPr="00080925">
        <w:rPr>
          <w:rFonts w:ascii="Verdana" w:eastAsia="Calibri" w:hAnsi="Verdana" w:cs="Times New Roman"/>
          <w:iCs/>
          <w:sz w:val="24"/>
          <w:szCs w:val="24"/>
          <w:lang w:eastAsia="de-DE"/>
        </w:rPr>
        <w:t>, also eine sogenannte</w:t>
      </w:r>
      <w:r w:rsidR="009339F5" w:rsidRPr="00080925">
        <w:rPr>
          <w:rFonts w:ascii="Verdana" w:eastAsia="Calibri" w:hAnsi="Verdana" w:cs="Times New Roman"/>
          <w:iCs/>
          <w:sz w:val="24"/>
          <w:szCs w:val="24"/>
          <w:lang w:eastAsia="de-DE"/>
        </w:rPr>
        <w:t xml:space="preserve"> Selbstbeurlaubung</w:t>
      </w:r>
      <w:r w:rsidR="003B747C" w:rsidRPr="00080925">
        <w:rPr>
          <w:rFonts w:ascii="Verdana" w:eastAsia="Calibri" w:hAnsi="Verdana" w:cs="Times New Roman"/>
          <w:iCs/>
          <w:sz w:val="24"/>
          <w:szCs w:val="24"/>
          <w:lang w:eastAsia="de-DE"/>
        </w:rPr>
        <w:t xml:space="preserve"> vornimmt</w:t>
      </w:r>
      <w:r w:rsidRPr="00080925">
        <w:rPr>
          <w:rFonts w:ascii="Verdana" w:eastAsia="Calibri" w:hAnsi="Verdana" w:cs="Times New Roman"/>
          <w:iCs/>
          <w:sz w:val="24"/>
          <w:szCs w:val="24"/>
          <w:lang w:eastAsia="de-DE"/>
        </w:rPr>
        <w:t>, weil der Urlaubsantrag</w:t>
      </w:r>
      <w:r>
        <w:rPr>
          <w:rFonts w:ascii="Verdana" w:eastAsia="Calibri" w:hAnsi="Verdana" w:cs="Times New Roman"/>
          <w:iCs/>
          <w:sz w:val="24"/>
          <w:szCs w:val="24"/>
          <w:lang w:eastAsia="de-DE"/>
        </w:rPr>
        <w:t xml:space="preserve"> nicht bewilligt wurde, riskiert eine Kündigung. Arbeitnehmer sollten alle Gespräche oder E-Mails rund um den Urlaub und dessen Genehmigung dokumentieren. Kommt es zum Streit, können diese </w:t>
      </w:r>
      <w:r w:rsidR="00816162">
        <w:rPr>
          <w:rFonts w:ascii="Verdana" w:eastAsia="Calibri" w:hAnsi="Verdana" w:cs="Times New Roman"/>
          <w:iCs/>
          <w:sz w:val="24"/>
          <w:szCs w:val="24"/>
          <w:lang w:eastAsia="de-DE"/>
        </w:rPr>
        <w:t>Unterlag</w:t>
      </w:r>
      <w:r>
        <w:rPr>
          <w:rFonts w:ascii="Verdana" w:eastAsia="Calibri" w:hAnsi="Verdana" w:cs="Times New Roman"/>
          <w:iCs/>
          <w:sz w:val="24"/>
          <w:szCs w:val="24"/>
          <w:lang w:eastAsia="de-DE"/>
        </w:rPr>
        <w:t>en als Beweise verwendet werden. Wenn der Arbeitgeber einen genehmigten Urlaub streicht</w:t>
      </w:r>
      <w:r w:rsidR="00816162">
        <w:rPr>
          <w:rFonts w:ascii="Verdana" w:eastAsia="Calibri" w:hAnsi="Verdana" w:cs="Times New Roman"/>
          <w:iCs/>
          <w:sz w:val="24"/>
          <w:szCs w:val="24"/>
          <w:lang w:eastAsia="de-DE"/>
        </w:rPr>
        <w:t xml:space="preserve"> und die Betroffenen dies nicht hinnehmen möchten</w:t>
      </w:r>
      <w:r>
        <w:rPr>
          <w:rFonts w:ascii="Verdana" w:eastAsia="Calibri" w:hAnsi="Verdana" w:cs="Times New Roman"/>
          <w:iCs/>
          <w:sz w:val="24"/>
          <w:szCs w:val="24"/>
          <w:lang w:eastAsia="de-DE"/>
        </w:rPr>
        <w:t xml:space="preserve">, sollten </w:t>
      </w:r>
      <w:r w:rsidR="00816162">
        <w:rPr>
          <w:rFonts w:ascii="Verdana" w:eastAsia="Calibri" w:hAnsi="Verdana" w:cs="Times New Roman"/>
          <w:iCs/>
          <w:sz w:val="24"/>
          <w:szCs w:val="24"/>
          <w:lang w:eastAsia="de-DE"/>
        </w:rPr>
        <w:t>sie</w:t>
      </w:r>
      <w:r>
        <w:rPr>
          <w:rFonts w:ascii="Verdana" w:eastAsia="Calibri" w:hAnsi="Verdana" w:cs="Times New Roman"/>
          <w:iCs/>
          <w:sz w:val="24"/>
          <w:szCs w:val="24"/>
          <w:lang w:eastAsia="de-DE"/>
        </w:rPr>
        <w:t xml:space="preserve"> </w:t>
      </w:r>
      <w:r w:rsidR="00550B4F">
        <w:rPr>
          <w:rFonts w:ascii="Verdana" w:eastAsia="Calibri" w:hAnsi="Verdana" w:cs="Times New Roman"/>
          <w:iCs/>
          <w:sz w:val="24"/>
          <w:szCs w:val="24"/>
          <w:lang w:eastAsia="de-DE"/>
        </w:rPr>
        <w:t>ihren</w:t>
      </w:r>
      <w:r>
        <w:rPr>
          <w:rFonts w:ascii="Verdana" w:eastAsia="Calibri" w:hAnsi="Verdana" w:cs="Times New Roman"/>
          <w:iCs/>
          <w:sz w:val="24"/>
          <w:szCs w:val="24"/>
          <w:lang w:eastAsia="de-DE"/>
        </w:rPr>
        <w:t xml:space="preserve"> direkten Vorgesetzten</w:t>
      </w:r>
      <w:r w:rsidR="00550B4F">
        <w:rPr>
          <w:rFonts w:ascii="Verdana" w:eastAsia="Calibri" w:hAnsi="Verdana" w:cs="Times New Roman"/>
          <w:iCs/>
          <w:sz w:val="24"/>
          <w:szCs w:val="24"/>
          <w:lang w:eastAsia="de-DE"/>
        </w:rPr>
        <w:t xml:space="preserve"> oder</w:t>
      </w:r>
      <w:r>
        <w:rPr>
          <w:rFonts w:ascii="Verdana" w:eastAsia="Calibri" w:hAnsi="Verdana" w:cs="Times New Roman"/>
          <w:iCs/>
          <w:sz w:val="24"/>
          <w:szCs w:val="24"/>
          <w:lang w:eastAsia="de-DE"/>
        </w:rPr>
        <w:t xml:space="preserve"> die Personalabteilung</w:t>
      </w:r>
      <w:r w:rsidR="00550B4F">
        <w:rPr>
          <w:rFonts w:ascii="Verdana" w:eastAsia="Calibri" w:hAnsi="Verdana" w:cs="Times New Roman"/>
          <w:iCs/>
          <w:sz w:val="24"/>
          <w:szCs w:val="24"/>
          <w:lang w:eastAsia="de-DE"/>
        </w:rPr>
        <w:t xml:space="preserve"> sowie</w:t>
      </w:r>
      <w:r>
        <w:rPr>
          <w:rFonts w:ascii="Verdana" w:eastAsia="Calibri" w:hAnsi="Verdana" w:cs="Times New Roman"/>
          <w:iCs/>
          <w:sz w:val="24"/>
          <w:szCs w:val="24"/>
          <w:lang w:eastAsia="de-DE"/>
        </w:rPr>
        <w:t xml:space="preserve"> den Betriebsrat oder die Gewerkschaft ansprechen und sich </w:t>
      </w:r>
      <w:r w:rsidR="00A75332">
        <w:rPr>
          <w:rFonts w:ascii="Verdana" w:eastAsia="Calibri" w:hAnsi="Verdana" w:cs="Times New Roman"/>
          <w:iCs/>
          <w:sz w:val="24"/>
          <w:szCs w:val="24"/>
          <w:lang w:eastAsia="de-DE"/>
        </w:rPr>
        <w:t>im Zweifelsfall</w:t>
      </w:r>
      <w:r>
        <w:rPr>
          <w:rFonts w:ascii="Verdana" w:eastAsia="Calibri" w:hAnsi="Verdana" w:cs="Times New Roman"/>
          <w:iCs/>
          <w:sz w:val="24"/>
          <w:szCs w:val="24"/>
          <w:lang w:eastAsia="de-DE"/>
        </w:rPr>
        <w:t xml:space="preserve"> von einem </w:t>
      </w:r>
      <w:r w:rsidR="004763DF">
        <w:rPr>
          <w:rFonts w:ascii="Verdana" w:eastAsia="Calibri" w:hAnsi="Verdana" w:cs="Times New Roman"/>
          <w:iCs/>
          <w:sz w:val="24"/>
          <w:szCs w:val="24"/>
          <w:lang w:eastAsia="de-DE"/>
        </w:rPr>
        <w:t>Rechtsa</w:t>
      </w:r>
      <w:r>
        <w:rPr>
          <w:rFonts w:ascii="Verdana" w:eastAsia="Calibri" w:hAnsi="Verdana" w:cs="Times New Roman"/>
          <w:iCs/>
          <w:sz w:val="24"/>
          <w:szCs w:val="24"/>
          <w:lang w:eastAsia="de-DE"/>
        </w:rPr>
        <w:t>nwalt beraten lassen.</w:t>
      </w:r>
    </w:p>
    <w:p w14:paraId="0F496CC5" w14:textId="46472B12" w:rsidR="00213DFF" w:rsidRPr="00213DFF" w:rsidRDefault="00CC04A1" w:rsidP="00213DFF">
      <w:pPr>
        <w:suppressAutoHyphens/>
        <w:spacing w:after="0" w:line="100" w:lineRule="atLeast"/>
        <w:jc w:val="both"/>
        <w:rPr>
          <w:rFonts w:ascii="Verdana" w:eastAsia="SimSun" w:hAnsi="Verdana" w:cs="Arial"/>
          <w:sz w:val="24"/>
          <w:szCs w:val="24"/>
          <w:lang w:eastAsia="ar-SA"/>
        </w:rPr>
      </w:pPr>
      <w:r>
        <w:rPr>
          <w:rFonts w:ascii="Verdana" w:hAnsi="Verdana"/>
          <w:sz w:val="24"/>
          <w:szCs w:val="24"/>
          <w:lang w:eastAsia="ar-SA"/>
        </w:rPr>
        <w:lastRenderedPageBreak/>
        <w:t xml:space="preserve">Anwältinnen und Anwälte </w:t>
      </w:r>
      <w:r>
        <w:rPr>
          <w:rFonts w:ascii="Verdana" w:hAnsi="Verdana"/>
          <w:color w:val="000000"/>
          <w:sz w:val="24"/>
          <w:szCs w:val="24"/>
          <w:lang w:eastAsia="ar-SA"/>
        </w:rPr>
        <w:t xml:space="preserve">finden Sie über die Anwaltssuche der Schleswig-Holsteinischen Rechtsanwaltskammer im Internet </w:t>
      </w:r>
      <w:r>
        <w:rPr>
          <w:rFonts w:ascii="Verdana" w:hAnsi="Verdana"/>
          <w:sz w:val="24"/>
          <w:szCs w:val="24"/>
          <w:lang w:eastAsia="ar-SA"/>
        </w:rPr>
        <w:t xml:space="preserve">unter </w:t>
      </w:r>
      <w:hyperlink r:id="rId7" w:history="1">
        <w:r>
          <w:rPr>
            <w:rStyle w:val="Hyperlink"/>
            <w:rFonts w:ascii="Verdana" w:hAnsi="Verdana"/>
            <w:sz w:val="24"/>
            <w:szCs w:val="24"/>
          </w:rPr>
          <w:t>https://www.rak-sh.de/fuer-buerger/anwaltssuche/</w:t>
        </w:r>
      </w:hyperlink>
      <w:r>
        <w:rPr>
          <w:rFonts w:ascii="Verdana" w:hAnsi="Verdana"/>
          <w:sz w:val="24"/>
          <w:szCs w:val="24"/>
        </w:rPr>
        <w:t>.</w:t>
      </w:r>
    </w:p>
    <w:p w14:paraId="0EDE7BB7" w14:textId="77777777" w:rsidR="00213DFF" w:rsidRPr="00213DFF" w:rsidRDefault="00213DFF" w:rsidP="00213DFF">
      <w:pPr>
        <w:spacing w:after="0" w:line="240" w:lineRule="auto"/>
        <w:jc w:val="both"/>
        <w:rPr>
          <w:rFonts w:ascii="Verdana" w:eastAsia="Calibri" w:hAnsi="Verdana" w:cs="Times New Roman"/>
          <w:sz w:val="24"/>
          <w:szCs w:val="24"/>
          <w:lang w:eastAsia="de-DE"/>
        </w:rPr>
      </w:pPr>
    </w:p>
    <w:p w14:paraId="083CCD29" w14:textId="77777777" w:rsidR="00213DFF" w:rsidRPr="00213DFF" w:rsidRDefault="00213DFF" w:rsidP="00213DFF">
      <w:pPr>
        <w:spacing w:after="0" w:line="240" w:lineRule="auto"/>
        <w:jc w:val="both"/>
        <w:rPr>
          <w:rFonts w:ascii="Verdana" w:eastAsia="Calibri" w:hAnsi="Verdana" w:cs="Times New Roman"/>
          <w:sz w:val="24"/>
          <w:szCs w:val="24"/>
          <w:lang w:eastAsia="de-DE"/>
        </w:rPr>
      </w:pPr>
      <w:r w:rsidRPr="00213DFF">
        <w:rPr>
          <w:rFonts w:ascii="Verdana" w:eastAsia="Calibri" w:hAnsi="Verdana" w:cs="Times New Roman"/>
          <w:sz w:val="24"/>
          <w:szCs w:val="24"/>
          <w:lang w:eastAsia="de-DE"/>
        </w:rPr>
        <w:t xml:space="preserve">Rechtsanwälte und Rechtsanwältinnen sind unabhängige Berater in allen Rechtsangelegenheiten. Sie vertreten </w:t>
      </w:r>
      <w:proofErr w:type="gramStart"/>
      <w:r w:rsidRPr="00213DFF">
        <w:rPr>
          <w:rFonts w:ascii="Verdana" w:eastAsia="Calibri" w:hAnsi="Verdana" w:cs="Times New Roman"/>
          <w:sz w:val="24"/>
          <w:szCs w:val="24"/>
          <w:lang w:eastAsia="de-DE"/>
        </w:rPr>
        <w:t>ausschließlich die Interessen</w:t>
      </w:r>
      <w:proofErr w:type="gramEnd"/>
      <w:r w:rsidRPr="00213DFF">
        <w:rPr>
          <w:rFonts w:ascii="Verdana" w:eastAsia="Calibri" w:hAnsi="Verdana" w:cs="Times New Roman"/>
          <w:sz w:val="24"/>
          <w:szCs w:val="24"/>
          <w:lang w:eastAsia="de-DE"/>
        </w:rPr>
        <w:t xml:space="preserve"> ihrer Mandantinnen und Mandanten, helfen bei der Durchsetzung oder Abwehr von Ansprüchen und erarbeiten wirtschaftlich vernünftige Lösungen. Anwältinnen und Anwälte und ihre Mitarbeiter sind zur strikten Verschwiegenheit verpflichtet und dürfen auf keinen Fall das Vertrauen der Mandanten durch die Wahrnehmung widerstreitender Interessen enttäuschen.</w:t>
      </w:r>
    </w:p>
    <w:p w14:paraId="1F9761C8" w14:textId="77777777" w:rsidR="00213DFF" w:rsidRPr="00213DFF" w:rsidRDefault="00213DFF" w:rsidP="00213DFF">
      <w:pPr>
        <w:spacing w:after="0" w:line="240" w:lineRule="auto"/>
        <w:jc w:val="both"/>
        <w:rPr>
          <w:rFonts w:ascii="Verdana" w:eastAsia="Calibri" w:hAnsi="Verdana" w:cs="Times New Roman"/>
          <w:sz w:val="24"/>
          <w:szCs w:val="24"/>
          <w:lang w:eastAsia="de-DE"/>
        </w:rPr>
      </w:pPr>
    </w:p>
    <w:p w14:paraId="206663A0" w14:textId="4D93FA22" w:rsidR="002B7CC5" w:rsidRPr="002B7CC5" w:rsidRDefault="00424E38" w:rsidP="00213DFF">
      <w:pPr>
        <w:tabs>
          <w:tab w:val="left" w:pos="708"/>
          <w:tab w:val="left" w:pos="1416"/>
          <w:tab w:val="left" w:pos="2124"/>
          <w:tab w:val="left" w:pos="2832"/>
          <w:tab w:val="left" w:pos="3540"/>
          <w:tab w:val="left" w:pos="4248"/>
          <w:tab w:val="left" w:pos="4956"/>
          <w:tab w:val="left" w:pos="5664"/>
          <w:tab w:val="left" w:pos="6372"/>
        </w:tabs>
        <w:spacing w:after="0" w:line="240" w:lineRule="auto"/>
        <w:jc w:val="both"/>
        <w:rPr>
          <w:rFonts w:ascii="Verdana" w:hAnsi="Verdana"/>
          <w:color w:val="0000FF"/>
          <w:sz w:val="24"/>
          <w:szCs w:val="24"/>
          <w:u w:val="single"/>
        </w:rPr>
      </w:pPr>
      <w:r w:rsidRPr="00424E38">
        <w:rPr>
          <w:rFonts w:ascii="Verdana" w:hAnsi="Verdana"/>
          <w:sz w:val="24"/>
          <w:szCs w:val="24"/>
        </w:rPr>
        <w:t>Besuchen Sie auch die Facebook-Seite der Schleswig-Holsteinischen Rechtsanwaltskammer</w:t>
      </w:r>
      <w:r w:rsidR="004F4594">
        <w:rPr>
          <w:rFonts w:ascii="Verdana" w:hAnsi="Verdana"/>
          <w:sz w:val="24"/>
          <w:szCs w:val="24"/>
        </w:rPr>
        <w:t xml:space="preserve"> unter</w:t>
      </w:r>
      <w:r w:rsidRPr="00424E38">
        <w:rPr>
          <w:rFonts w:ascii="Verdana" w:hAnsi="Verdana"/>
          <w:sz w:val="24"/>
          <w:szCs w:val="24"/>
        </w:rPr>
        <w:t xml:space="preserve"> </w:t>
      </w:r>
      <w:hyperlink r:id="rId8" w:history="1">
        <w:r w:rsidRPr="00424E38">
          <w:rPr>
            <w:rStyle w:val="Hyperlink"/>
            <w:rFonts w:ascii="Verdana" w:hAnsi="Verdana"/>
            <w:sz w:val="24"/>
          </w:rPr>
          <w:t>https://www.facebook.com/SH.Rechtsanwaltskammer</w:t>
        </w:r>
      </w:hyperlink>
      <w:r w:rsidRPr="00424E38">
        <w:rPr>
          <w:rFonts w:ascii="Verdana" w:hAnsi="Verdana"/>
          <w:sz w:val="24"/>
          <w:szCs w:val="24"/>
        </w:rPr>
        <w:t xml:space="preserve"> und das Online-Verbraucherportal unter </w:t>
      </w:r>
      <w:hyperlink r:id="rId9" w:history="1">
        <w:r w:rsidRPr="00424E38">
          <w:rPr>
            <w:rStyle w:val="Hyperlink"/>
            <w:rFonts w:ascii="Verdana" w:hAnsi="Verdana"/>
            <w:sz w:val="24"/>
            <w:szCs w:val="24"/>
          </w:rPr>
          <w:t>https://ihr-ratgeber-recht.de/</w:t>
        </w:r>
      </w:hyperlink>
      <w:r w:rsidR="002B7CC5">
        <w:rPr>
          <w:rFonts w:ascii="Verdana" w:hAnsi="Verdana"/>
          <w:szCs w:val="24"/>
        </w:rPr>
        <w:t>.</w:t>
      </w:r>
    </w:p>
    <w:p w14:paraId="2561F956" w14:textId="77777777" w:rsidR="00424E38" w:rsidRDefault="00424E38" w:rsidP="00213DFF">
      <w:pPr>
        <w:tabs>
          <w:tab w:val="left" w:pos="708"/>
          <w:tab w:val="left" w:pos="1416"/>
          <w:tab w:val="left" w:pos="2124"/>
          <w:tab w:val="left" w:pos="2832"/>
          <w:tab w:val="left" w:pos="3540"/>
          <w:tab w:val="left" w:pos="4248"/>
          <w:tab w:val="left" w:pos="4956"/>
          <w:tab w:val="left" w:pos="5664"/>
          <w:tab w:val="left" w:pos="6372"/>
        </w:tabs>
        <w:spacing w:after="0" w:line="240" w:lineRule="auto"/>
        <w:jc w:val="both"/>
        <w:rPr>
          <w:rFonts w:ascii="Verdana" w:eastAsia="Calibri" w:hAnsi="Verdana" w:cs="Times New Roman"/>
          <w:sz w:val="24"/>
          <w:szCs w:val="24"/>
          <w:lang w:eastAsia="de-DE"/>
        </w:rPr>
      </w:pPr>
    </w:p>
    <w:p w14:paraId="41D42985" w14:textId="0609BD4A" w:rsidR="00213DFF" w:rsidRPr="00B869B4" w:rsidRDefault="00213DFF" w:rsidP="00213DFF">
      <w:pPr>
        <w:tabs>
          <w:tab w:val="left" w:pos="708"/>
          <w:tab w:val="left" w:pos="1416"/>
          <w:tab w:val="left" w:pos="2124"/>
          <w:tab w:val="left" w:pos="2832"/>
          <w:tab w:val="left" w:pos="3540"/>
          <w:tab w:val="left" w:pos="4248"/>
          <w:tab w:val="left" w:pos="4956"/>
          <w:tab w:val="left" w:pos="5664"/>
          <w:tab w:val="left" w:pos="6372"/>
        </w:tabs>
        <w:spacing w:after="0" w:line="240" w:lineRule="auto"/>
        <w:jc w:val="both"/>
        <w:rPr>
          <w:rFonts w:ascii="Verdana" w:eastAsia="Calibri" w:hAnsi="Verdana" w:cs="Times New Roman"/>
          <w:sz w:val="24"/>
          <w:szCs w:val="24"/>
          <w:lang w:eastAsia="de-DE"/>
        </w:rPr>
      </w:pPr>
      <w:r w:rsidRPr="00213DFF">
        <w:rPr>
          <w:rFonts w:ascii="Verdana" w:eastAsia="Calibri" w:hAnsi="Verdana" w:cs="Times New Roman"/>
          <w:sz w:val="24"/>
          <w:szCs w:val="24"/>
          <w:lang w:eastAsia="de-DE"/>
        </w:rPr>
        <w:t>Textumfa</w:t>
      </w:r>
      <w:r w:rsidRPr="00B869B4">
        <w:rPr>
          <w:rFonts w:ascii="Verdana" w:eastAsia="Calibri" w:hAnsi="Verdana" w:cs="Times New Roman"/>
          <w:sz w:val="24"/>
          <w:szCs w:val="24"/>
          <w:lang w:eastAsia="de-DE"/>
        </w:rPr>
        <w:t>ng</w:t>
      </w:r>
      <w:r w:rsidRPr="002B7CC5">
        <w:rPr>
          <w:rFonts w:ascii="Verdana" w:eastAsia="Calibri" w:hAnsi="Verdana" w:cs="Times New Roman"/>
          <w:sz w:val="24"/>
          <w:szCs w:val="24"/>
          <w:lang w:eastAsia="de-DE"/>
        </w:rPr>
        <w:t xml:space="preserve">: </w:t>
      </w:r>
      <w:r w:rsidR="00ED0270">
        <w:rPr>
          <w:rFonts w:ascii="Verdana" w:eastAsia="Calibri" w:hAnsi="Verdana" w:cs="Times New Roman"/>
          <w:sz w:val="24"/>
          <w:szCs w:val="24"/>
          <w:lang w:eastAsia="de-DE"/>
        </w:rPr>
        <w:t>4</w:t>
      </w:r>
      <w:r w:rsidR="000A1BBE" w:rsidRPr="002B7CC5">
        <w:rPr>
          <w:rFonts w:ascii="Verdana" w:eastAsia="Calibri" w:hAnsi="Verdana" w:cs="Times New Roman"/>
          <w:sz w:val="24"/>
          <w:szCs w:val="24"/>
          <w:lang w:eastAsia="de-DE"/>
        </w:rPr>
        <w:t>.</w:t>
      </w:r>
      <w:r w:rsidR="00ED0270">
        <w:rPr>
          <w:rFonts w:ascii="Verdana" w:eastAsia="Calibri" w:hAnsi="Verdana" w:cs="Times New Roman"/>
          <w:sz w:val="24"/>
          <w:szCs w:val="24"/>
          <w:lang w:eastAsia="de-DE"/>
        </w:rPr>
        <w:t>583</w:t>
      </w:r>
      <w:r w:rsidRPr="002B7CC5">
        <w:rPr>
          <w:rFonts w:ascii="Verdana" w:eastAsia="Calibri" w:hAnsi="Verdana" w:cs="Times New Roman"/>
          <w:sz w:val="24"/>
          <w:szCs w:val="24"/>
          <w:lang w:eastAsia="de-DE"/>
        </w:rPr>
        <w:t xml:space="preserve"> Zeichen</w:t>
      </w:r>
      <w:r w:rsidRPr="00B869B4">
        <w:rPr>
          <w:rFonts w:ascii="Verdana" w:eastAsia="Calibri" w:hAnsi="Verdana" w:cs="Times New Roman"/>
          <w:sz w:val="24"/>
          <w:szCs w:val="24"/>
          <w:lang w:eastAsia="de-DE"/>
        </w:rPr>
        <w:t xml:space="preserve"> inklusive Leerzeichen</w:t>
      </w:r>
    </w:p>
    <w:p w14:paraId="0349A6DE" w14:textId="77777777" w:rsidR="00213DFF" w:rsidRPr="00B869B4" w:rsidRDefault="00213DFF" w:rsidP="00213DFF">
      <w:pPr>
        <w:tabs>
          <w:tab w:val="left" w:pos="708"/>
          <w:tab w:val="left" w:pos="1416"/>
          <w:tab w:val="left" w:pos="2124"/>
          <w:tab w:val="left" w:pos="2832"/>
          <w:tab w:val="left" w:pos="3540"/>
          <w:tab w:val="left" w:pos="4248"/>
          <w:tab w:val="left" w:pos="4956"/>
          <w:tab w:val="left" w:pos="5664"/>
          <w:tab w:val="left" w:pos="6372"/>
        </w:tabs>
        <w:spacing w:after="0" w:line="240" w:lineRule="auto"/>
        <w:jc w:val="both"/>
        <w:rPr>
          <w:rFonts w:ascii="Verdana" w:eastAsia="Calibri" w:hAnsi="Verdana" w:cs="Times New Roman"/>
          <w:color w:val="000000"/>
          <w:sz w:val="24"/>
          <w:szCs w:val="24"/>
          <w:lang w:eastAsia="de-DE"/>
        </w:rPr>
      </w:pPr>
    </w:p>
    <w:p w14:paraId="3B933411" w14:textId="77777777" w:rsidR="00213DFF" w:rsidRPr="00213DFF" w:rsidRDefault="00213DFF" w:rsidP="00213DFF">
      <w:pPr>
        <w:tabs>
          <w:tab w:val="left" w:pos="708"/>
          <w:tab w:val="left" w:pos="1416"/>
          <w:tab w:val="left" w:pos="2124"/>
          <w:tab w:val="left" w:pos="2832"/>
          <w:tab w:val="left" w:pos="3540"/>
          <w:tab w:val="left" w:pos="4248"/>
          <w:tab w:val="left" w:pos="4956"/>
          <w:tab w:val="left" w:pos="5664"/>
          <w:tab w:val="left" w:pos="6372"/>
        </w:tabs>
        <w:spacing w:after="0" w:line="240" w:lineRule="auto"/>
        <w:jc w:val="both"/>
        <w:rPr>
          <w:rFonts w:ascii="Verdana" w:eastAsia="Calibri" w:hAnsi="Verdana" w:cs="Times New Roman"/>
          <w:color w:val="000000"/>
          <w:sz w:val="24"/>
          <w:szCs w:val="24"/>
          <w:lang w:eastAsia="de-DE"/>
        </w:rPr>
      </w:pPr>
      <w:r w:rsidRPr="00B869B4">
        <w:rPr>
          <w:rFonts w:ascii="Verdana" w:eastAsia="Calibri" w:hAnsi="Verdana" w:cs="Times New Roman"/>
          <w:color w:val="000000"/>
          <w:sz w:val="24"/>
          <w:szCs w:val="24"/>
          <w:lang w:eastAsia="de-DE"/>
        </w:rPr>
        <w:t>Bei Rückfragen</w:t>
      </w:r>
      <w:r w:rsidRPr="00213DFF">
        <w:rPr>
          <w:rFonts w:ascii="Verdana" w:eastAsia="Calibri" w:hAnsi="Verdana" w:cs="Times New Roman"/>
          <w:color w:val="000000"/>
          <w:sz w:val="24"/>
          <w:szCs w:val="24"/>
          <w:lang w:eastAsia="de-DE"/>
        </w:rPr>
        <w:t xml:space="preserve"> oder wenn Sie einen kompetenten Interviewpartner benötigen, steht Ihnen die Redaktion gern zur Verfügung:</w:t>
      </w:r>
    </w:p>
    <w:p w14:paraId="19414A78" w14:textId="77777777" w:rsidR="00213DFF" w:rsidRPr="00213DFF" w:rsidRDefault="00213DFF" w:rsidP="00213DFF">
      <w:pPr>
        <w:tabs>
          <w:tab w:val="left" w:pos="708"/>
          <w:tab w:val="left" w:pos="1416"/>
          <w:tab w:val="left" w:pos="2124"/>
          <w:tab w:val="left" w:pos="2832"/>
          <w:tab w:val="left" w:pos="3540"/>
          <w:tab w:val="left" w:pos="4248"/>
          <w:tab w:val="left" w:pos="4956"/>
          <w:tab w:val="left" w:pos="5664"/>
          <w:tab w:val="left" w:pos="6372"/>
        </w:tabs>
        <w:spacing w:after="0" w:line="240" w:lineRule="auto"/>
        <w:jc w:val="both"/>
        <w:rPr>
          <w:rFonts w:ascii="Verdana" w:eastAsia="Calibri" w:hAnsi="Verdana" w:cs="Times New Roman"/>
          <w:color w:val="000000"/>
          <w:sz w:val="24"/>
          <w:szCs w:val="24"/>
          <w:lang w:eastAsia="de-DE"/>
        </w:rPr>
      </w:pPr>
    </w:p>
    <w:p w14:paraId="78D2A359" w14:textId="77777777" w:rsidR="00213DFF" w:rsidRPr="00213DFF" w:rsidRDefault="00213DFF" w:rsidP="00213DFF">
      <w:pPr>
        <w:tabs>
          <w:tab w:val="left" w:pos="5954"/>
        </w:tabs>
        <w:spacing w:after="0" w:line="240" w:lineRule="auto"/>
        <w:ind w:right="26"/>
        <w:rPr>
          <w:rFonts w:ascii="Verdana" w:eastAsia="Calibri" w:hAnsi="Verdana" w:cs="Times New Roman"/>
          <w:sz w:val="24"/>
          <w:szCs w:val="24"/>
          <w:lang w:val="en-US" w:eastAsia="ar-SA"/>
        </w:rPr>
      </w:pPr>
      <w:r w:rsidRPr="00213DFF">
        <w:rPr>
          <w:rFonts w:ascii="Verdana" w:eastAsia="Calibri" w:hAnsi="Verdana" w:cs="Times New Roman"/>
          <w:sz w:val="24"/>
          <w:szCs w:val="24"/>
          <w:lang w:val="en-US" w:eastAsia="ar-SA"/>
        </w:rPr>
        <w:t>Azet</w:t>
      </w:r>
      <w:r w:rsidRPr="00213DFF">
        <w:rPr>
          <w:rFonts w:ascii="Verdana" w:eastAsia="Calibri" w:hAnsi="Verdana" w:cs="Times New Roman"/>
          <w:b/>
          <w:sz w:val="24"/>
          <w:szCs w:val="24"/>
          <w:lang w:val="en-US" w:eastAsia="ar-SA"/>
        </w:rPr>
        <w:t>PR</w:t>
      </w:r>
      <w:r w:rsidRPr="00213DFF">
        <w:rPr>
          <w:rFonts w:ascii="Verdana" w:eastAsia="Calibri" w:hAnsi="Verdana" w:cs="Times New Roman"/>
          <w:sz w:val="24"/>
          <w:szCs w:val="24"/>
          <w:lang w:val="en-US" w:eastAsia="ar-SA"/>
        </w:rPr>
        <w:br/>
        <w:t>International Public Relations GmbH</w:t>
      </w:r>
      <w:r w:rsidRPr="00213DFF">
        <w:rPr>
          <w:rFonts w:ascii="Verdana" w:eastAsia="Calibri" w:hAnsi="Verdana" w:cs="Times New Roman"/>
          <w:sz w:val="24"/>
          <w:szCs w:val="24"/>
          <w:lang w:val="en-US" w:eastAsia="ar-SA"/>
        </w:rPr>
        <w:br/>
        <w:t>Consulting / Editorial Services</w:t>
      </w:r>
      <w:r w:rsidRPr="00213DFF">
        <w:rPr>
          <w:rFonts w:ascii="Verdana" w:eastAsia="Calibri" w:hAnsi="Verdana" w:cs="Times New Roman"/>
          <w:sz w:val="24"/>
          <w:szCs w:val="24"/>
          <w:lang w:val="en-US" w:eastAsia="ar-SA"/>
        </w:rPr>
        <w:br/>
        <w:t>Thomas Spengler</w:t>
      </w:r>
      <w:r w:rsidRPr="00213DFF">
        <w:rPr>
          <w:rFonts w:ascii="Verdana" w:eastAsia="Calibri" w:hAnsi="Verdana" w:cs="Times New Roman"/>
          <w:sz w:val="24"/>
          <w:szCs w:val="24"/>
          <w:lang w:val="en-US" w:eastAsia="ar-SA"/>
        </w:rPr>
        <w:br/>
      </w:r>
      <w:proofErr w:type="spellStart"/>
      <w:r w:rsidRPr="00213DFF">
        <w:rPr>
          <w:rFonts w:ascii="Verdana" w:eastAsia="Calibri" w:hAnsi="Verdana" w:cs="Times New Roman"/>
          <w:sz w:val="24"/>
          <w:szCs w:val="24"/>
          <w:lang w:val="en-US" w:eastAsia="ar-SA"/>
        </w:rPr>
        <w:t>Wrangelstraße</w:t>
      </w:r>
      <w:proofErr w:type="spellEnd"/>
      <w:r w:rsidRPr="00213DFF">
        <w:rPr>
          <w:rFonts w:ascii="Verdana" w:eastAsia="Calibri" w:hAnsi="Verdana" w:cs="Times New Roman"/>
          <w:sz w:val="24"/>
          <w:szCs w:val="24"/>
          <w:lang w:val="en-US" w:eastAsia="ar-SA"/>
        </w:rPr>
        <w:t xml:space="preserve"> 111</w:t>
      </w:r>
      <w:bookmarkStart w:id="1" w:name="_GoBack"/>
      <w:bookmarkEnd w:id="1"/>
      <w:r w:rsidRPr="00213DFF">
        <w:rPr>
          <w:rFonts w:ascii="Verdana" w:eastAsia="Calibri" w:hAnsi="Verdana" w:cs="Times New Roman"/>
          <w:sz w:val="24"/>
          <w:szCs w:val="24"/>
          <w:lang w:val="en-US" w:eastAsia="ar-SA"/>
        </w:rPr>
        <w:br/>
        <w:t>20253 Hamburg</w:t>
      </w:r>
      <w:r w:rsidRPr="00213DFF">
        <w:rPr>
          <w:rFonts w:ascii="Verdana" w:eastAsia="Calibri" w:hAnsi="Verdana" w:cs="Times New Roman"/>
          <w:sz w:val="24"/>
          <w:szCs w:val="24"/>
          <w:lang w:val="en-US" w:eastAsia="ar-SA"/>
        </w:rPr>
        <w:br/>
      </w:r>
      <w:proofErr w:type="spellStart"/>
      <w:r w:rsidRPr="00213DFF">
        <w:rPr>
          <w:rFonts w:ascii="Verdana" w:eastAsia="Calibri" w:hAnsi="Verdana" w:cs="Times New Roman"/>
          <w:sz w:val="24"/>
          <w:szCs w:val="24"/>
          <w:lang w:val="en-US" w:eastAsia="ar-SA"/>
        </w:rPr>
        <w:t>Telefon</w:t>
      </w:r>
      <w:proofErr w:type="spellEnd"/>
      <w:r w:rsidRPr="00213DFF">
        <w:rPr>
          <w:rFonts w:ascii="Verdana" w:eastAsia="Calibri" w:hAnsi="Verdana" w:cs="Times New Roman"/>
          <w:sz w:val="24"/>
          <w:szCs w:val="24"/>
          <w:lang w:val="en-US" w:eastAsia="ar-SA"/>
        </w:rPr>
        <w:t>: 040/41 32 70-21</w:t>
      </w:r>
      <w:r w:rsidRPr="00213DFF">
        <w:rPr>
          <w:rFonts w:ascii="Verdana" w:eastAsia="Calibri" w:hAnsi="Verdana" w:cs="Times New Roman"/>
          <w:sz w:val="24"/>
          <w:szCs w:val="24"/>
          <w:lang w:val="en-US" w:eastAsia="ar-SA"/>
        </w:rPr>
        <w:br/>
        <w:t>Fax: 040/41 3270-70</w:t>
      </w:r>
      <w:r w:rsidRPr="00213DFF">
        <w:rPr>
          <w:rFonts w:ascii="Verdana" w:eastAsia="Calibri" w:hAnsi="Verdana" w:cs="Times New Roman"/>
          <w:szCs w:val="24"/>
          <w:lang w:val="en-US" w:eastAsia="ar-SA"/>
        </w:rPr>
        <w:br/>
      </w:r>
      <w:hyperlink r:id="rId10" w:history="1">
        <w:r w:rsidRPr="00213DFF">
          <w:rPr>
            <w:rFonts w:ascii="Verdana" w:eastAsia="Calibri" w:hAnsi="Verdana" w:cs="Times New Roman"/>
            <w:color w:val="0000FF"/>
            <w:sz w:val="24"/>
            <w:szCs w:val="24"/>
            <w:u w:val="single"/>
            <w:lang w:val="en-US" w:eastAsia="ar-SA"/>
          </w:rPr>
          <w:t>spengler@azetpr.com</w:t>
        </w:r>
      </w:hyperlink>
      <w:r w:rsidRPr="00213DFF">
        <w:rPr>
          <w:rFonts w:ascii="Verdana" w:eastAsia="Calibri" w:hAnsi="Verdana" w:cs="Times New Roman"/>
          <w:sz w:val="24"/>
          <w:szCs w:val="24"/>
          <w:lang w:val="en-US" w:eastAsia="ar-SA"/>
        </w:rPr>
        <w:br/>
      </w:r>
      <w:hyperlink r:id="rId11" w:history="1">
        <w:r w:rsidRPr="00213DFF">
          <w:rPr>
            <w:rFonts w:ascii="Verdana" w:eastAsia="Calibri" w:hAnsi="Verdana" w:cs="Times New Roman"/>
            <w:color w:val="0000FF"/>
            <w:sz w:val="24"/>
            <w:szCs w:val="24"/>
            <w:u w:val="single"/>
            <w:lang w:val="en-US" w:eastAsia="ar-SA"/>
          </w:rPr>
          <w:t>www.azetpr.com</w:t>
        </w:r>
      </w:hyperlink>
    </w:p>
    <w:p w14:paraId="43D191A8" w14:textId="77777777" w:rsidR="005963AC" w:rsidRPr="00213DFF" w:rsidRDefault="00213DFF" w:rsidP="00213DFF">
      <w:pPr>
        <w:tabs>
          <w:tab w:val="left" w:pos="5954"/>
        </w:tabs>
        <w:spacing w:after="0" w:line="240" w:lineRule="auto"/>
        <w:ind w:right="26"/>
        <w:rPr>
          <w:rFonts w:ascii="Verdana" w:eastAsia="Calibri" w:hAnsi="Verdana" w:cs="Times New Roman"/>
          <w:noProof/>
          <w:sz w:val="24"/>
          <w:szCs w:val="24"/>
          <w:lang w:eastAsia="ar-SA"/>
        </w:rPr>
      </w:pPr>
      <w:r w:rsidRPr="00213DFF">
        <w:rPr>
          <w:rFonts w:ascii="Verdana" w:eastAsia="Calibri" w:hAnsi="Verdana" w:cs="Times New Roman"/>
          <w:sz w:val="24"/>
          <w:szCs w:val="24"/>
          <w:lang w:eastAsia="ar-SA"/>
        </w:rPr>
        <w:t>Geschäftsführer</w:t>
      </w:r>
      <w:r w:rsidR="00DB539C">
        <w:rPr>
          <w:rFonts w:ascii="Verdana" w:eastAsia="Calibri" w:hAnsi="Verdana" w:cs="Times New Roman"/>
          <w:sz w:val="24"/>
          <w:szCs w:val="24"/>
          <w:lang w:eastAsia="ar-SA"/>
        </w:rPr>
        <w:t>in</w:t>
      </w:r>
      <w:r w:rsidRPr="00213DFF">
        <w:rPr>
          <w:rFonts w:ascii="Verdana" w:eastAsia="Calibri" w:hAnsi="Verdana" w:cs="Times New Roman"/>
          <w:sz w:val="24"/>
          <w:szCs w:val="24"/>
          <w:lang w:eastAsia="ar-SA"/>
        </w:rPr>
        <w:t>:</w:t>
      </w:r>
      <w:r w:rsidRPr="00213DFF">
        <w:rPr>
          <w:rFonts w:ascii="Verdana" w:eastAsia="Calibri" w:hAnsi="Verdana" w:cs="Times New Roman"/>
          <w:sz w:val="24"/>
          <w:szCs w:val="24"/>
          <w:lang w:eastAsia="ar-SA"/>
        </w:rPr>
        <w:br/>
        <w:t>Andrea Zaszczynski</w:t>
      </w:r>
      <w:r w:rsidRPr="00213DFF">
        <w:rPr>
          <w:rFonts w:ascii="Verdana" w:eastAsia="Calibri" w:hAnsi="Verdana" w:cs="Times New Roman"/>
          <w:sz w:val="24"/>
          <w:szCs w:val="24"/>
          <w:lang w:eastAsia="ar-SA"/>
        </w:rPr>
        <w:br/>
      </w:r>
      <w:r w:rsidRPr="00213DFF">
        <w:rPr>
          <w:rFonts w:ascii="Verdana" w:eastAsia="Calibri" w:hAnsi="Verdana" w:cs="Times New Roman"/>
          <w:sz w:val="24"/>
          <w:szCs w:val="24"/>
          <w:lang w:eastAsia="ar-SA"/>
        </w:rPr>
        <w:lastRenderedPageBreak/>
        <w:t>Amtsgericht Hamburg HRB 107537</w:t>
      </w:r>
      <w:r w:rsidRPr="00213DFF">
        <w:rPr>
          <w:rFonts w:ascii="Verdana" w:eastAsia="Calibri" w:hAnsi="Verdana" w:cs="Times New Roman"/>
          <w:sz w:val="24"/>
          <w:szCs w:val="24"/>
          <w:lang w:eastAsia="ar-SA"/>
        </w:rPr>
        <w:br/>
        <w:t xml:space="preserve">Steuernummer: </w:t>
      </w:r>
      <w:r w:rsidRPr="00213DFF">
        <w:rPr>
          <w:rFonts w:ascii="Verdana" w:eastAsia="Calibri" w:hAnsi="Verdana" w:cs="Times New Roman"/>
          <w:noProof/>
          <w:sz w:val="24"/>
          <w:szCs w:val="24"/>
          <w:lang w:eastAsia="ar-SA"/>
        </w:rPr>
        <w:t>45 / 757 / 00301</w:t>
      </w:r>
    </w:p>
    <w:sectPr w:rsidR="005963AC" w:rsidRPr="00213DFF" w:rsidSect="00CA3216">
      <w:headerReference w:type="default" r:id="rId12"/>
      <w:pgSz w:w="11907" w:h="16840"/>
      <w:pgMar w:top="1418" w:right="907" w:bottom="1418" w:left="4309" w:header="1418" w:footer="284" w:gutter="0"/>
      <w:paperSrc w:first="1" w:other="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8202E2" w16cex:dateUtc="2025-07-03T15:23:00Z"/>
  <w16cex:commentExtensible w16cex:durableId="1AC1AAA5" w16cex:dateUtc="2025-07-03T15:28:00Z"/>
  <w16cex:commentExtensible w16cex:durableId="23D83E94" w16cex:dateUtc="2025-07-03T15:42:00Z"/>
  <w16cex:commentExtensible w16cex:durableId="16CAF38C" w16cex:dateUtc="2025-07-03T16: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87748" w14:textId="77777777" w:rsidR="004D0538" w:rsidRDefault="004D0538">
      <w:pPr>
        <w:spacing w:after="0" w:line="240" w:lineRule="auto"/>
      </w:pPr>
      <w:r>
        <w:separator/>
      </w:r>
    </w:p>
  </w:endnote>
  <w:endnote w:type="continuationSeparator" w:id="0">
    <w:p w14:paraId="53AF8D16" w14:textId="77777777" w:rsidR="004D0538" w:rsidRDefault="004D0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altName w:val="Univers"/>
    <w:charset w:val="00"/>
    <w:family w:val="swiss"/>
    <w:pitch w:val="variable"/>
    <w:sig w:usb0="80000287" w:usb1="00000000" w:usb2="00000000" w:usb3="00000000" w:csb0="0000000F" w:csb1="00000000"/>
  </w:font>
  <w:font w:name="Microsoft Yi Baiti">
    <w:panose1 w:val="03000500000000000000"/>
    <w:charset w:val="00"/>
    <w:family w:val="script"/>
    <w:pitch w:val="variable"/>
    <w:sig w:usb0="80000003" w:usb1="00010402" w:usb2="00080002"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FF6B0" w14:textId="77777777" w:rsidR="004D0538" w:rsidRDefault="004D0538">
      <w:pPr>
        <w:spacing w:after="0" w:line="240" w:lineRule="auto"/>
      </w:pPr>
      <w:r>
        <w:separator/>
      </w:r>
    </w:p>
  </w:footnote>
  <w:footnote w:type="continuationSeparator" w:id="0">
    <w:p w14:paraId="18CACDD3" w14:textId="77777777" w:rsidR="004D0538" w:rsidRDefault="004D05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2DE40" w14:textId="77777777" w:rsidR="00974BD7" w:rsidRDefault="00974BD7">
    <w:pPr>
      <w:pStyle w:val="Kopfzeile"/>
      <w:ind w:hanging="3544"/>
      <w:jc w:val="center"/>
      <w:rPr>
        <w:rFonts w:ascii="Univers" w:hAnsi="Univers"/>
        <w:b/>
      </w:rPr>
    </w:pPr>
  </w:p>
  <w:p w14:paraId="16C4FF57" w14:textId="77777777" w:rsidR="00974BD7" w:rsidRPr="00D05834" w:rsidRDefault="00EB32C3">
    <w:pPr>
      <w:pStyle w:val="Kopfzeile"/>
      <w:ind w:hanging="3544"/>
      <w:jc w:val="center"/>
      <w:rPr>
        <w:rFonts w:ascii="Verdana" w:hAnsi="Verdana"/>
        <w:b/>
      </w:rPr>
    </w:pPr>
    <w:r w:rsidRPr="00D05834">
      <w:rPr>
        <w:rFonts w:ascii="Verdana" w:hAnsi="Verdana"/>
        <w:b/>
      </w:rPr>
      <w:t>SCHLESWIG-HOLSTEINISCHE RECHTSANWALTSKAMMER</w:t>
    </w:r>
  </w:p>
  <w:p w14:paraId="1E846807" w14:textId="77777777" w:rsidR="00974BD7" w:rsidRDefault="00974BD7">
    <w:pPr>
      <w:pStyle w:val="Kopfzeile"/>
      <w:ind w:hanging="3544"/>
      <w:jc w:val="center"/>
      <w:rPr>
        <w:rFonts w:ascii="Univers" w:hAnsi="Univers"/>
        <w:b/>
      </w:rPr>
    </w:pPr>
  </w:p>
  <w:p w14:paraId="58978997" w14:textId="77777777" w:rsidR="00974BD7" w:rsidRDefault="00974BD7">
    <w:pPr>
      <w:pStyle w:val="Kopfzeile"/>
      <w:ind w:hanging="3544"/>
      <w:jc w:val="center"/>
      <w:rPr>
        <w:rFonts w:ascii="Univers" w:hAnsi="Univers"/>
        <w:b/>
      </w:rPr>
    </w:pPr>
  </w:p>
  <w:p w14:paraId="488656C6" w14:textId="77777777" w:rsidR="00974BD7" w:rsidRDefault="00EB32C3">
    <w:pPr>
      <w:pStyle w:val="Kopfzeile"/>
      <w:ind w:hanging="3544"/>
      <w:jc w:val="right"/>
      <w:rPr>
        <w:rFonts w:ascii="Univers" w:hAnsi="Univers"/>
      </w:rPr>
    </w:pPr>
    <w:r>
      <w:rPr>
        <w:rFonts w:ascii="Univers" w:hAnsi="Univers"/>
      </w:rPr>
      <w:t>PRESSEMITTEILUNG</w:t>
    </w:r>
  </w:p>
  <w:p w14:paraId="64BBB980" w14:textId="77777777" w:rsidR="00974BD7" w:rsidRDefault="00974BD7">
    <w:pPr>
      <w:pStyle w:val="Kopfzeile"/>
      <w:ind w:hanging="3544"/>
      <w:jc w:val="right"/>
      <w:rPr>
        <w:rFonts w:ascii="Univers" w:hAnsi="Univer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A75C53"/>
    <w:multiLevelType w:val="hybridMultilevel"/>
    <w:tmpl w:val="28CA2D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3694CEC"/>
    <w:multiLevelType w:val="hybridMultilevel"/>
    <w:tmpl w:val="4B9065A4"/>
    <w:lvl w:ilvl="0" w:tplc="8828EB4C">
      <w:numFmt w:val="bullet"/>
      <w:lvlText w:val="•"/>
      <w:lvlJc w:val="left"/>
      <w:pPr>
        <w:ind w:left="1065" w:hanging="705"/>
      </w:pPr>
      <w:rPr>
        <w:rFonts w:ascii="Verdana" w:eastAsia="Calibri"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CEB619B"/>
    <w:multiLevelType w:val="hybridMultilevel"/>
    <w:tmpl w:val="A812333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701BC2F-6A05-4E12-9080-E30280284264}"/>
    <w:docVar w:name="dgnword-eventsink" w:val="2697504554992"/>
  </w:docVars>
  <w:rsids>
    <w:rsidRoot w:val="00213DFF"/>
    <w:rsid w:val="000175E7"/>
    <w:rsid w:val="00025AF5"/>
    <w:rsid w:val="00052B9B"/>
    <w:rsid w:val="00055A62"/>
    <w:rsid w:val="000600E1"/>
    <w:rsid w:val="000622C8"/>
    <w:rsid w:val="00075DA7"/>
    <w:rsid w:val="00080925"/>
    <w:rsid w:val="00081DE5"/>
    <w:rsid w:val="00095E7B"/>
    <w:rsid w:val="000A1BBE"/>
    <w:rsid w:val="000A4DB3"/>
    <w:rsid w:val="000B2669"/>
    <w:rsid w:val="000D3A90"/>
    <w:rsid w:val="000E6C72"/>
    <w:rsid w:val="000E79C4"/>
    <w:rsid w:val="000F682B"/>
    <w:rsid w:val="0011568A"/>
    <w:rsid w:val="0013687F"/>
    <w:rsid w:val="00142D1C"/>
    <w:rsid w:val="00142EBC"/>
    <w:rsid w:val="00145C35"/>
    <w:rsid w:val="00167DF3"/>
    <w:rsid w:val="001719E0"/>
    <w:rsid w:val="00182837"/>
    <w:rsid w:val="001878E6"/>
    <w:rsid w:val="00187C64"/>
    <w:rsid w:val="00195170"/>
    <w:rsid w:val="001B352D"/>
    <w:rsid w:val="001C378F"/>
    <w:rsid w:val="001C48FB"/>
    <w:rsid w:val="001C5931"/>
    <w:rsid w:val="001E1480"/>
    <w:rsid w:val="001F2BE1"/>
    <w:rsid w:val="001F7289"/>
    <w:rsid w:val="00202DE3"/>
    <w:rsid w:val="00212847"/>
    <w:rsid w:val="00213DFF"/>
    <w:rsid w:val="00213FE9"/>
    <w:rsid w:val="00214A5A"/>
    <w:rsid w:val="0021608E"/>
    <w:rsid w:val="00217610"/>
    <w:rsid w:val="0023756A"/>
    <w:rsid w:val="0023792D"/>
    <w:rsid w:val="00242DCE"/>
    <w:rsid w:val="00253B3C"/>
    <w:rsid w:val="00256BA3"/>
    <w:rsid w:val="00274DFD"/>
    <w:rsid w:val="00284BF0"/>
    <w:rsid w:val="00286DB3"/>
    <w:rsid w:val="00293F6A"/>
    <w:rsid w:val="00294ECA"/>
    <w:rsid w:val="00297365"/>
    <w:rsid w:val="002A4845"/>
    <w:rsid w:val="002B7CC5"/>
    <w:rsid w:val="002E4E83"/>
    <w:rsid w:val="002E58CA"/>
    <w:rsid w:val="00302644"/>
    <w:rsid w:val="00302CE2"/>
    <w:rsid w:val="00313763"/>
    <w:rsid w:val="00314675"/>
    <w:rsid w:val="0031561A"/>
    <w:rsid w:val="00322092"/>
    <w:rsid w:val="0033476D"/>
    <w:rsid w:val="00347259"/>
    <w:rsid w:val="0035734E"/>
    <w:rsid w:val="00364A79"/>
    <w:rsid w:val="00364CDE"/>
    <w:rsid w:val="003721B0"/>
    <w:rsid w:val="003804C4"/>
    <w:rsid w:val="00392545"/>
    <w:rsid w:val="00393CD5"/>
    <w:rsid w:val="003952D7"/>
    <w:rsid w:val="003B747C"/>
    <w:rsid w:val="003C3389"/>
    <w:rsid w:val="003C68C7"/>
    <w:rsid w:val="003D2380"/>
    <w:rsid w:val="003E743F"/>
    <w:rsid w:val="003E7636"/>
    <w:rsid w:val="00417D4D"/>
    <w:rsid w:val="00424E38"/>
    <w:rsid w:val="00427D39"/>
    <w:rsid w:val="00440764"/>
    <w:rsid w:val="00453734"/>
    <w:rsid w:val="00455546"/>
    <w:rsid w:val="00461950"/>
    <w:rsid w:val="00473958"/>
    <w:rsid w:val="004763DF"/>
    <w:rsid w:val="0049532C"/>
    <w:rsid w:val="004B30B4"/>
    <w:rsid w:val="004D0538"/>
    <w:rsid w:val="004D6191"/>
    <w:rsid w:val="004F2D93"/>
    <w:rsid w:val="004F4594"/>
    <w:rsid w:val="004F5BB1"/>
    <w:rsid w:val="005020D7"/>
    <w:rsid w:val="00510235"/>
    <w:rsid w:val="00520D90"/>
    <w:rsid w:val="00550B4F"/>
    <w:rsid w:val="00553472"/>
    <w:rsid w:val="00553DA0"/>
    <w:rsid w:val="00570DF2"/>
    <w:rsid w:val="00572C11"/>
    <w:rsid w:val="005868F7"/>
    <w:rsid w:val="005963AC"/>
    <w:rsid w:val="005C1A21"/>
    <w:rsid w:val="005E62B1"/>
    <w:rsid w:val="00602E02"/>
    <w:rsid w:val="00603CC8"/>
    <w:rsid w:val="00610069"/>
    <w:rsid w:val="00611954"/>
    <w:rsid w:val="006158DC"/>
    <w:rsid w:val="00620869"/>
    <w:rsid w:val="006225DE"/>
    <w:rsid w:val="006232EE"/>
    <w:rsid w:val="006245CB"/>
    <w:rsid w:val="00624D5E"/>
    <w:rsid w:val="0063517E"/>
    <w:rsid w:val="00646661"/>
    <w:rsid w:val="00656218"/>
    <w:rsid w:val="00666AD3"/>
    <w:rsid w:val="0067195E"/>
    <w:rsid w:val="00686B40"/>
    <w:rsid w:val="006D10BA"/>
    <w:rsid w:val="006D38F5"/>
    <w:rsid w:val="006E7400"/>
    <w:rsid w:val="00717617"/>
    <w:rsid w:val="00722F9E"/>
    <w:rsid w:val="00723265"/>
    <w:rsid w:val="0072446D"/>
    <w:rsid w:val="007260DA"/>
    <w:rsid w:val="00736C69"/>
    <w:rsid w:val="00741516"/>
    <w:rsid w:val="00744C9C"/>
    <w:rsid w:val="00745D68"/>
    <w:rsid w:val="00747D81"/>
    <w:rsid w:val="0077713A"/>
    <w:rsid w:val="007777F0"/>
    <w:rsid w:val="00783459"/>
    <w:rsid w:val="007A25D5"/>
    <w:rsid w:val="007B3126"/>
    <w:rsid w:val="007D026B"/>
    <w:rsid w:val="007D7753"/>
    <w:rsid w:val="007E3DE1"/>
    <w:rsid w:val="00805B04"/>
    <w:rsid w:val="00810746"/>
    <w:rsid w:val="00816162"/>
    <w:rsid w:val="00836381"/>
    <w:rsid w:val="008566C1"/>
    <w:rsid w:val="00875E9C"/>
    <w:rsid w:val="00875EAD"/>
    <w:rsid w:val="00876828"/>
    <w:rsid w:val="00877295"/>
    <w:rsid w:val="0089661D"/>
    <w:rsid w:val="008A2715"/>
    <w:rsid w:val="008A4113"/>
    <w:rsid w:val="008A7F89"/>
    <w:rsid w:val="008C08E3"/>
    <w:rsid w:val="008C5DCD"/>
    <w:rsid w:val="008C6F36"/>
    <w:rsid w:val="008D1656"/>
    <w:rsid w:val="008D7B1E"/>
    <w:rsid w:val="008D7E41"/>
    <w:rsid w:val="008F13E0"/>
    <w:rsid w:val="00927086"/>
    <w:rsid w:val="009339F5"/>
    <w:rsid w:val="00937CF2"/>
    <w:rsid w:val="009574E5"/>
    <w:rsid w:val="009675B4"/>
    <w:rsid w:val="00972319"/>
    <w:rsid w:val="0097310F"/>
    <w:rsid w:val="00974BD7"/>
    <w:rsid w:val="009953BC"/>
    <w:rsid w:val="009A7085"/>
    <w:rsid w:val="009C76EF"/>
    <w:rsid w:val="009E5B96"/>
    <w:rsid w:val="009F3DEB"/>
    <w:rsid w:val="009F7226"/>
    <w:rsid w:val="00A0151A"/>
    <w:rsid w:val="00A07DC0"/>
    <w:rsid w:val="00A4180D"/>
    <w:rsid w:val="00A50D58"/>
    <w:rsid w:val="00A64F10"/>
    <w:rsid w:val="00A674B0"/>
    <w:rsid w:val="00A677DA"/>
    <w:rsid w:val="00A71923"/>
    <w:rsid w:val="00A742F5"/>
    <w:rsid w:val="00A75332"/>
    <w:rsid w:val="00A775BF"/>
    <w:rsid w:val="00A806C4"/>
    <w:rsid w:val="00AB4B7A"/>
    <w:rsid w:val="00AB7CC9"/>
    <w:rsid w:val="00AD565F"/>
    <w:rsid w:val="00AF5FB6"/>
    <w:rsid w:val="00AF6932"/>
    <w:rsid w:val="00B00C33"/>
    <w:rsid w:val="00B37EA3"/>
    <w:rsid w:val="00B5535B"/>
    <w:rsid w:val="00B57D43"/>
    <w:rsid w:val="00B8291B"/>
    <w:rsid w:val="00B82A5D"/>
    <w:rsid w:val="00B869B4"/>
    <w:rsid w:val="00B904C2"/>
    <w:rsid w:val="00BC6B2F"/>
    <w:rsid w:val="00BC7606"/>
    <w:rsid w:val="00BD0296"/>
    <w:rsid w:val="00BD49C8"/>
    <w:rsid w:val="00BE1F14"/>
    <w:rsid w:val="00BE36EC"/>
    <w:rsid w:val="00C142D9"/>
    <w:rsid w:val="00C205B8"/>
    <w:rsid w:val="00C22DD6"/>
    <w:rsid w:val="00C4272C"/>
    <w:rsid w:val="00C83DFC"/>
    <w:rsid w:val="00C854F6"/>
    <w:rsid w:val="00C85513"/>
    <w:rsid w:val="00C902E4"/>
    <w:rsid w:val="00CB6753"/>
    <w:rsid w:val="00CC04A1"/>
    <w:rsid w:val="00CC226E"/>
    <w:rsid w:val="00CC41B4"/>
    <w:rsid w:val="00CF179E"/>
    <w:rsid w:val="00CF2EC1"/>
    <w:rsid w:val="00D0039B"/>
    <w:rsid w:val="00D13C5A"/>
    <w:rsid w:val="00D2225D"/>
    <w:rsid w:val="00D236C2"/>
    <w:rsid w:val="00D4523A"/>
    <w:rsid w:val="00D47BE8"/>
    <w:rsid w:val="00D71F4F"/>
    <w:rsid w:val="00D74A2C"/>
    <w:rsid w:val="00D80D73"/>
    <w:rsid w:val="00D93ADE"/>
    <w:rsid w:val="00D9583B"/>
    <w:rsid w:val="00D9745A"/>
    <w:rsid w:val="00DA0936"/>
    <w:rsid w:val="00DA4596"/>
    <w:rsid w:val="00DB539C"/>
    <w:rsid w:val="00DB58E8"/>
    <w:rsid w:val="00DB7B7F"/>
    <w:rsid w:val="00DC6345"/>
    <w:rsid w:val="00DD41C5"/>
    <w:rsid w:val="00DD6BD5"/>
    <w:rsid w:val="00DE202D"/>
    <w:rsid w:val="00DE258A"/>
    <w:rsid w:val="00E143DE"/>
    <w:rsid w:val="00E167E0"/>
    <w:rsid w:val="00E411FC"/>
    <w:rsid w:val="00E53FBD"/>
    <w:rsid w:val="00E7789E"/>
    <w:rsid w:val="00E80231"/>
    <w:rsid w:val="00E91E47"/>
    <w:rsid w:val="00EA333C"/>
    <w:rsid w:val="00EB25EB"/>
    <w:rsid w:val="00EB32C3"/>
    <w:rsid w:val="00EB72E8"/>
    <w:rsid w:val="00EC240C"/>
    <w:rsid w:val="00ED0270"/>
    <w:rsid w:val="00ED143F"/>
    <w:rsid w:val="00ED55A7"/>
    <w:rsid w:val="00EE3919"/>
    <w:rsid w:val="00EE79F0"/>
    <w:rsid w:val="00EF4977"/>
    <w:rsid w:val="00F1268D"/>
    <w:rsid w:val="00F35C76"/>
    <w:rsid w:val="00F467E8"/>
    <w:rsid w:val="00F50053"/>
    <w:rsid w:val="00F5745C"/>
    <w:rsid w:val="00F6372A"/>
    <w:rsid w:val="00F918DD"/>
    <w:rsid w:val="00F951DF"/>
    <w:rsid w:val="00F97D74"/>
    <w:rsid w:val="00FB2AB9"/>
  </w:rsids>
  <m:mathPr>
    <m:mathFont m:val="Cambria Math"/>
    <m:brkBin m:val="before"/>
    <m:brkBinSub m:val="--"/>
    <m:smallFrac m:val="0"/>
    <m:dispDef/>
    <m:lMargin m:val="0"/>
    <m:rMargin m:val="0"/>
    <m:defJc m:val="centerGroup"/>
    <m:wrapIndent m:val="1440"/>
    <m:intLim m:val="subSup"/>
    <m:naryLim m:val="undOvr"/>
  </m:mathPr>
  <w:themeFontLang w:val="de-DE"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3F012"/>
  <w15:chartTrackingRefBased/>
  <w15:docId w15:val="{CB0589FC-03FF-4D2F-AC33-CD085CD47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213DFF"/>
    <w:pPr>
      <w:tabs>
        <w:tab w:val="center" w:pos="4536"/>
        <w:tab w:val="right" w:pos="9072"/>
      </w:tabs>
      <w:spacing w:after="0" w:line="240" w:lineRule="auto"/>
    </w:pPr>
    <w:rPr>
      <w:rFonts w:ascii="Arial" w:eastAsia="Calibri" w:hAnsi="Arial" w:cs="Arial"/>
    </w:rPr>
  </w:style>
  <w:style w:type="character" w:customStyle="1" w:styleId="KopfzeileZchn">
    <w:name w:val="Kopfzeile Zchn"/>
    <w:basedOn w:val="Absatz-Standardschriftart"/>
    <w:link w:val="Kopfzeile"/>
    <w:uiPriority w:val="99"/>
    <w:rsid w:val="00213DFF"/>
    <w:rPr>
      <w:rFonts w:ascii="Arial" w:eastAsia="Calibri" w:hAnsi="Arial" w:cs="Arial"/>
    </w:rPr>
  </w:style>
  <w:style w:type="paragraph" w:styleId="Listenabsatz">
    <w:name w:val="List Paragraph"/>
    <w:basedOn w:val="Standard"/>
    <w:uiPriority w:val="34"/>
    <w:qFormat/>
    <w:rsid w:val="00553472"/>
    <w:pPr>
      <w:ind w:left="720"/>
      <w:contextualSpacing/>
    </w:pPr>
  </w:style>
  <w:style w:type="character" w:styleId="Kommentarzeichen">
    <w:name w:val="annotation reference"/>
    <w:basedOn w:val="Absatz-Standardschriftart"/>
    <w:uiPriority w:val="99"/>
    <w:semiHidden/>
    <w:unhideWhenUsed/>
    <w:rsid w:val="009953BC"/>
    <w:rPr>
      <w:sz w:val="16"/>
      <w:szCs w:val="16"/>
    </w:rPr>
  </w:style>
  <w:style w:type="paragraph" w:styleId="Kommentartext">
    <w:name w:val="annotation text"/>
    <w:basedOn w:val="Standard"/>
    <w:link w:val="KommentartextZchn"/>
    <w:uiPriority w:val="99"/>
    <w:unhideWhenUsed/>
    <w:rsid w:val="009953BC"/>
    <w:pPr>
      <w:spacing w:line="240" w:lineRule="auto"/>
    </w:pPr>
    <w:rPr>
      <w:sz w:val="20"/>
      <w:szCs w:val="20"/>
    </w:rPr>
  </w:style>
  <w:style w:type="character" w:customStyle="1" w:styleId="KommentartextZchn">
    <w:name w:val="Kommentartext Zchn"/>
    <w:basedOn w:val="Absatz-Standardschriftart"/>
    <w:link w:val="Kommentartext"/>
    <w:uiPriority w:val="99"/>
    <w:rsid w:val="009953BC"/>
    <w:rPr>
      <w:sz w:val="20"/>
      <w:szCs w:val="20"/>
    </w:rPr>
  </w:style>
  <w:style w:type="paragraph" w:styleId="Kommentarthema">
    <w:name w:val="annotation subject"/>
    <w:basedOn w:val="Kommentartext"/>
    <w:next w:val="Kommentartext"/>
    <w:link w:val="KommentarthemaZchn"/>
    <w:uiPriority w:val="99"/>
    <w:semiHidden/>
    <w:unhideWhenUsed/>
    <w:rsid w:val="009953BC"/>
    <w:rPr>
      <w:b/>
      <w:bCs/>
    </w:rPr>
  </w:style>
  <w:style w:type="character" w:customStyle="1" w:styleId="KommentarthemaZchn">
    <w:name w:val="Kommentarthema Zchn"/>
    <w:basedOn w:val="KommentartextZchn"/>
    <w:link w:val="Kommentarthema"/>
    <w:uiPriority w:val="99"/>
    <w:semiHidden/>
    <w:rsid w:val="009953BC"/>
    <w:rPr>
      <w:b/>
      <w:bCs/>
      <w:sz w:val="20"/>
      <w:szCs w:val="20"/>
    </w:rPr>
  </w:style>
  <w:style w:type="paragraph" w:styleId="Sprechblasentext">
    <w:name w:val="Balloon Text"/>
    <w:basedOn w:val="Standard"/>
    <w:link w:val="SprechblasentextZchn"/>
    <w:uiPriority w:val="99"/>
    <w:semiHidden/>
    <w:unhideWhenUsed/>
    <w:rsid w:val="009953B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953BC"/>
    <w:rPr>
      <w:rFonts w:ascii="Segoe UI" w:hAnsi="Segoe UI" w:cs="Segoe UI"/>
      <w:sz w:val="18"/>
      <w:szCs w:val="18"/>
    </w:rPr>
  </w:style>
  <w:style w:type="character" w:styleId="Hyperlink">
    <w:name w:val="Hyperlink"/>
    <w:basedOn w:val="Absatz-Standardschriftart"/>
    <w:uiPriority w:val="99"/>
    <w:semiHidden/>
    <w:unhideWhenUsed/>
    <w:rsid w:val="00CC04A1"/>
    <w:rPr>
      <w:color w:val="0000FF"/>
      <w:u w:val="single"/>
    </w:rPr>
  </w:style>
  <w:style w:type="paragraph" w:styleId="berarbeitung">
    <w:name w:val="Revision"/>
    <w:hidden/>
    <w:uiPriority w:val="99"/>
    <w:semiHidden/>
    <w:rsid w:val="00E91E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H.Rechtsanwaltskamm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ak-sh.de/fuer-buerger/anwaltssuch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zetpr.com/" TargetMode="Externa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hyperlink" Target="mailto:spengler@azetpr.com" TargetMode="External"/><Relationship Id="rId4" Type="http://schemas.openxmlformats.org/officeDocument/2006/relationships/webSettings" Target="webSettings.xml"/><Relationship Id="rId9" Type="http://schemas.openxmlformats.org/officeDocument/2006/relationships/hyperlink" Target="https://ihr-ratgeber-recht.de/"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746</Words>
  <Characters>4704</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Spengler, Thomas</dc:creator>
  <cp:keywords/>
  <dc:description/>
  <cp:lastModifiedBy>Spengler, Thomas</cp:lastModifiedBy>
  <cp:revision>32</cp:revision>
  <cp:lastPrinted>2023-04-18T09:30:00Z</cp:lastPrinted>
  <dcterms:created xsi:type="dcterms:W3CDTF">2024-11-07T14:06:00Z</dcterms:created>
  <dcterms:modified xsi:type="dcterms:W3CDTF">2025-07-04T08:49:00Z</dcterms:modified>
</cp:coreProperties>
</file>