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7FBE" w14:textId="77777777" w:rsidR="008909EF" w:rsidRDefault="008909EF" w:rsidP="002E6D5C">
      <w:pPr>
        <w:spacing w:after="0" w:line="240" w:lineRule="auto"/>
        <w:jc w:val="both"/>
        <w:rPr>
          <w:rFonts w:ascii="Verdana" w:hAnsi="Verdana" w:cs="Times New Roman"/>
          <w:b/>
          <w:sz w:val="24"/>
          <w:szCs w:val="24"/>
          <w:lang w:eastAsia="de-DE"/>
        </w:rPr>
      </w:pPr>
      <w:r>
        <w:rPr>
          <w:rFonts w:ascii="Verdana" w:hAnsi="Verdana" w:cs="Times New Roman"/>
          <w:b/>
          <w:sz w:val="24"/>
          <w:szCs w:val="24"/>
          <w:lang w:eastAsia="de-DE"/>
        </w:rPr>
        <w:t>Aggressivität im Straßenverkehr</w:t>
      </w:r>
    </w:p>
    <w:p w14:paraId="2F09C090" w14:textId="70D1E4B7" w:rsidR="002E6D5C" w:rsidRPr="002E6D5C" w:rsidRDefault="008909EF" w:rsidP="002E6D5C">
      <w:pPr>
        <w:spacing w:after="0" w:line="240" w:lineRule="auto"/>
        <w:jc w:val="both"/>
        <w:rPr>
          <w:rFonts w:ascii="Verdana" w:hAnsi="Verdana" w:cs="Times New Roman"/>
          <w:b/>
          <w:sz w:val="24"/>
          <w:szCs w:val="24"/>
          <w:lang w:eastAsia="de-DE"/>
        </w:rPr>
      </w:pPr>
      <w:r>
        <w:rPr>
          <w:rFonts w:ascii="Verdana" w:hAnsi="Verdana" w:cs="Times New Roman"/>
          <w:b/>
          <w:sz w:val="24"/>
          <w:szCs w:val="24"/>
          <w:lang w:eastAsia="de-DE"/>
        </w:rPr>
        <w:t>Verkehrsrowdys drohen Geld- und Haftstrafen</w:t>
      </w:r>
    </w:p>
    <w:p w14:paraId="3C06405E" w14:textId="77777777" w:rsidR="005C1B04" w:rsidRPr="00D05834" w:rsidRDefault="005C1B04" w:rsidP="0028748C">
      <w:pPr>
        <w:spacing w:after="0" w:line="240" w:lineRule="auto"/>
        <w:jc w:val="both"/>
        <w:rPr>
          <w:rFonts w:ascii="Verdana" w:hAnsi="Verdana" w:cs="Times New Roman"/>
          <w:sz w:val="24"/>
          <w:szCs w:val="24"/>
          <w:lang w:eastAsia="de-DE"/>
        </w:rPr>
      </w:pPr>
    </w:p>
    <w:p w14:paraId="59EA4B48" w14:textId="16AEC8B0" w:rsidR="0039382D" w:rsidRDefault="005C1B04" w:rsidP="0087110E">
      <w:pPr>
        <w:spacing w:after="0" w:line="240" w:lineRule="auto"/>
        <w:jc w:val="both"/>
        <w:rPr>
          <w:rFonts w:ascii="Verdana" w:hAnsi="Verdana" w:cs="Times New Roman"/>
          <w:sz w:val="24"/>
          <w:szCs w:val="24"/>
          <w:lang w:eastAsia="de-DE"/>
        </w:rPr>
      </w:pPr>
      <w:r w:rsidRPr="00D05834">
        <w:rPr>
          <w:rFonts w:ascii="Verdana" w:hAnsi="Verdana" w:cs="Times New Roman"/>
          <w:i/>
          <w:iCs/>
          <w:sz w:val="24"/>
          <w:szCs w:val="24"/>
          <w:lang w:eastAsia="de-DE"/>
        </w:rPr>
        <w:t>Schleswig-Holsteinische Rechtsanwaltskammer</w:t>
      </w:r>
      <w:r w:rsidRPr="009F0C5A">
        <w:rPr>
          <w:rFonts w:ascii="Verdana" w:hAnsi="Verdana" w:cs="Times New Roman"/>
          <w:sz w:val="24"/>
          <w:szCs w:val="24"/>
          <w:lang w:eastAsia="de-DE"/>
        </w:rPr>
        <w:t>.</w:t>
      </w:r>
      <w:r w:rsidR="00CB3B97" w:rsidRPr="009F0C5A">
        <w:rPr>
          <w:rFonts w:ascii="Verdana" w:hAnsi="Verdana" w:cs="Times New Roman"/>
          <w:sz w:val="24"/>
          <w:szCs w:val="24"/>
          <w:lang w:eastAsia="de-DE"/>
        </w:rPr>
        <w:t xml:space="preserve"> </w:t>
      </w:r>
      <w:r w:rsidR="008909EF">
        <w:rPr>
          <w:rFonts w:ascii="Verdana" w:hAnsi="Verdana" w:cs="Times New Roman"/>
          <w:sz w:val="24"/>
          <w:szCs w:val="24"/>
          <w:lang w:eastAsia="de-DE"/>
        </w:rPr>
        <w:t xml:space="preserve">Dichter Verkehr, Baustellen und Zeitdruck begleiten Autofahrer jeden Tag aufs Neue. Wer aber glaubt, mit einem „Stinkefinger“, Drängeln oder Raserei Stress abbauen zu können und schneller ans Ziel zu kommen, riskiert eine Anzeige wegen Beleidigung oder Nötigung. Hierbei handelt es sich um Straftaten, die mit hohen Geld- und sogar Freiheitsstrafen geahndet werden können. Grundsätzlich kann aggressives Verhalten im Straßenverkehr auch ein Fahrverbot oder eine </w:t>
      </w:r>
      <w:r w:rsidR="008909EF" w:rsidRPr="008909EF">
        <w:rPr>
          <w:rFonts w:ascii="Verdana" w:hAnsi="Verdana" w:cs="Times New Roman"/>
          <w:sz w:val="24"/>
          <w:szCs w:val="24"/>
          <w:lang w:eastAsia="de-DE"/>
        </w:rPr>
        <w:t>medizinisch-psychologische Untersuchung (MPU)</w:t>
      </w:r>
      <w:r w:rsidR="008909EF">
        <w:rPr>
          <w:rFonts w:ascii="Verdana" w:hAnsi="Verdana" w:cs="Times New Roman"/>
          <w:sz w:val="24"/>
          <w:szCs w:val="24"/>
          <w:lang w:eastAsia="de-DE"/>
        </w:rPr>
        <w:t xml:space="preserve"> nach sich ziehen. Ob tatsächlich eine Beleidigung oder Nötigung vorliegt und wie hoch die konkrete Strafe ausfällt, entscheidet sich im Einzelfall.</w:t>
      </w:r>
    </w:p>
    <w:p w14:paraId="1A801475" w14:textId="3E9D9915" w:rsidR="008909EF" w:rsidRDefault="008909EF" w:rsidP="0087110E">
      <w:pPr>
        <w:spacing w:after="0" w:line="240" w:lineRule="auto"/>
        <w:jc w:val="both"/>
        <w:rPr>
          <w:rFonts w:ascii="Verdana" w:hAnsi="Verdana" w:cs="Times New Roman"/>
          <w:sz w:val="24"/>
          <w:szCs w:val="24"/>
          <w:lang w:eastAsia="de-DE"/>
        </w:rPr>
      </w:pPr>
    </w:p>
    <w:p w14:paraId="2F97CDCA" w14:textId="076F3219" w:rsidR="00036E34" w:rsidRPr="001D22BF" w:rsidRDefault="00C7306F" w:rsidP="0087110E">
      <w:pPr>
        <w:spacing w:after="0" w:line="240" w:lineRule="auto"/>
        <w:jc w:val="both"/>
        <w:rPr>
          <w:rFonts w:ascii="Verdana" w:hAnsi="Verdana" w:cs="Times New Roman"/>
          <w:b/>
          <w:sz w:val="24"/>
          <w:szCs w:val="24"/>
          <w:lang w:eastAsia="de-DE"/>
        </w:rPr>
      </w:pPr>
      <w:r>
        <w:rPr>
          <w:rFonts w:ascii="Verdana" w:hAnsi="Verdana" w:cs="Times New Roman"/>
          <w:b/>
          <w:sz w:val="24"/>
          <w:szCs w:val="24"/>
          <w:lang w:eastAsia="de-DE"/>
        </w:rPr>
        <w:t>Beleidigung mit Worten oder Gesten strafbar</w:t>
      </w:r>
    </w:p>
    <w:p w14:paraId="045703C3" w14:textId="44E5DADA" w:rsidR="008909EF" w:rsidRDefault="008909EF" w:rsidP="0087110E">
      <w:pPr>
        <w:spacing w:after="0" w:line="240" w:lineRule="auto"/>
        <w:jc w:val="both"/>
        <w:rPr>
          <w:rFonts w:ascii="Verdana" w:hAnsi="Verdana" w:cs="Times New Roman"/>
          <w:sz w:val="24"/>
          <w:szCs w:val="24"/>
          <w:lang w:eastAsia="de-DE"/>
        </w:rPr>
      </w:pPr>
      <w:r>
        <w:rPr>
          <w:rFonts w:ascii="Verdana" w:hAnsi="Verdana" w:cs="Times New Roman"/>
          <w:sz w:val="24"/>
          <w:szCs w:val="24"/>
          <w:lang w:eastAsia="de-DE"/>
        </w:rPr>
        <w:t xml:space="preserve">Es beginnt vermeintlich harmlos: </w:t>
      </w:r>
      <w:r w:rsidR="00B83895">
        <w:rPr>
          <w:rFonts w:ascii="Verdana" w:hAnsi="Verdana" w:cs="Times New Roman"/>
          <w:sz w:val="24"/>
          <w:szCs w:val="24"/>
          <w:lang w:eastAsia="de-DE"/>
        </w:rPr>
        <w:t xml:space="preserve">Bereits die Zunge herauszustrecken und Begriffe wie „Bekloppter“ oder „Dumme Kuh“ können als Beleidigung und somit Straftat gelten. Hinzu kommen beispielsweise </w:t>
      </w:r>
      <w:r w:rsidR="00D31F49">
        <w:rPr>
          <w:rFonts w:ascii="Verdana" w:hAnsi="Verdana" w:cs="Times New Roman"/>
          <w:sz w:val="24"/>
          <w:szCs w:val="24"/>
          <w:lang w:eastAsia="de-DE"/>
        </w:rPr>
        <w:t>Stinkefinger</w:t>
      </w:r>
      <w:r w:rsidR="00B83895">
        <w:rPr>
          <w:rFonts w:ascii="Verdana" w:hAnsi="Verdana" w:cs="Times New Roman"/>
          <w:sz w:val="24"/>
          <w:szCs w:val="24"/>
          <w:lang w:eastAsia="de-DE"/>
        </w:rPr>
        <w:t xml:space="preserve"> und Fäkalausdrücke. Auch mit dem Mittelfinger in Richtung einer Überwachungskamera zu zeigen, kann eine Beleidigung sein. Zwar ist nicht jede Entgleisung strafbar, aber die Meinungsfreiheit </w:t>
      </w:r>
      <w:r w:rsidR="00D76D66">
        <w:rPr>
          <w:rFonts w:ascii="Verdana" w:hAnsi="Verdana" w:cs="Times New Roman"/>
          <w:sz w:val="24"/>
          <w:szCs w:val="24"/>
          <w:lang w:eastAsia="de-DE"/>
        </w:rPr>
        <w:t>hat dort ein Ende</w:t>
      </w:r>
      <w:r w:rsidR="00B83895">
        <w:rPr>
          <w:rFonts w:ascii="Verdana" w:hAnsi="Verdana" w:cs="Times New Roman"/>
          <w:sz w:val="24"/>
          <w:szCs w:val="24"/>
          <w:lang w:eastAsia="de-DE"/>
        </w:rPr>
        <w:t xml:space="preserve">, wo die Würde </w:t>
      </w:r>
      <w:r w:rsidR="00136078">
        <w:rPr>
          <w:rFonts w:ascii="Verdana" w:hAnsi="Verdana" w:cs="Times New Roman"/>
          <w:sz w:val="24"/>
          <w:szCs w:val="24"/>
          <w:lang w:eastAsia="de-DE"/>
        </w:rPr>
        <w:t>d</w:t>
      </w:r>
      <w:r w:rsidR="00B83895">
        <w:rPr>
          <w:rFonts w:ascii="Verdana" w:hAnsi="Verdana" w:cs="Times New Roman"/>
          <w:sz w:val="24"/>
          <w:szCs w:val="24"/>
          <w:lang w:eastAsia="de-DE"/>
        </w:rPr>
        <w:t xml:space="preserve">es anderen verletzt wird. Beleidigung kann mit Freiheitsstrafe bis zu einem Jahr oder </w:t>
      </w:r>
      <w:r w:rsidR="0054228F">
        <w:rPr>
          <w:rFonts w:ascii="Verdana" w:hAnsi="Verdana" w:cs="Times New Roman"/>
          <w:sz w:val="24"/>
          <w:szCs w:val="24"/>
          <w:lang w:eastAsia="de-DE"/>
        </w:rPr>
        <w:t xml:space="preserve">einer </w:t>
      </w:r>
      <w:r w:rsidR="00B83895">
        <w:rPr>
          <w:rFonts w:ascii="Verdana" w:hAnsi="Verdana" w:cs="Times New Roman"/>
          <w:sz w:val="24"/>
          <w:szCs w:val="24"/>
          <w:lang w:eastAsia="de-DE"/>
        </w:rPr>
        <w:t xml:space="preserve">Geldstrafe geahndet werden. Geht es um eine tätliche Beleidigung wie Anspucken, kann sogar eine </w:t>
      </w:r>
      <w:r w:rsidR="00AD1464">
        <w:rPr>
          <w:rFonts w:ascii="Verdana" w:hAnsi="Verdana" w:cs="Times New Roman"/>
          <w:sz w:val="24"/>
          <w:szCs w:val="24"/>
          <w:lang w:eastAsia="de-DE"/>
        </w:rPr>
        <w:t xml:space="preserve">maximal </w:t>
      </w:r>
      <w:r w:rsidR="00B83895">
        <w:rPr>
          <w:rFonts w:ascii="Verdana" w:hAnsi="Verdana" w:cs="Times New Roman"/>
          <w:sz w:val="24"/>
          <w:szCs w:val="24"/>
          <w:lang w:eastAsia="de-DE"/>
        </w:rPr>
        <w:t xml:space="preserve">zweijährige Haftstrafe </w:t>
      </w:r>
      <w:r w:rsidR="00DC5E11">
        <w:rPr>
          <w:rFonts w:ascii="Verdana" w:hAnsi="Verdana" w:cs="Times New Roman"/>
          <w:sz w:val="24"/>
          <w:szCs w:val="24"/>
          <w:lang w:eastAsia="de-DE"/>
        </w:rPr>
        <w:t>fällig</w:t>
      </w:r>
      <w:r w:rsidR="00B83895">
        <w:rPr>
          <w:rFonts w:ascii="Verdana" w:hAnsi="Verdana" w:cs="Times New Roman"/>
          <w:sz w:val="24"/>
          <w:szCs w:val="24"/>
          <w:lang w:eastAsia="de-DE"/>
        </w:rPr>
        <w:t xml:space="preserve"> werden. Das Strafmaß wird individuell festgesetzt, wobei Geldstrafen in Tagessätzen, also </w:t>
      </w:r>
      <w:proofErr w:type="spellStart"/>
      <w:r w:rsidR="00D31F49">
        <w:rPr>
          <w:rFonts w:ascii="Verdana" w:hAnsi="Verdana" w:cs="Times New Roman"/>
          <w:sz w:val="24"/>
          <w:szCs w:val="24"/>
          <w:lang w:eastAsia="de-DE"/>
        </w:rPr>
        <w:t>Dreißigs</w:t>
      </w:r>
      <w:r w:rsidR="00B83895">
        <w:rPr>
          <w:rFonts w:ascii="Verdana" w:hAnsi="Verdana" w:cs="Times New Roman"/>
          <w:sz w:val="24"/>
          <w:szCs w:val="24"/>
          <w:lang w:eastAsia="de-DE"/>
        </w:rPr>
        <w:t>teln</w:t>
      </w:r>
      <w:proofErr w:type="spellEnd"/>
      <w:r w:rsidR="00B83895">
        <w:rPr>
          <w:rFonts w:ascii="Verdana" w:hAnsi="Verdana" w:cs="Times New Roman"/>
          <w:sz w:val="24"/>
          <w:szCs w:val="24"/>
          <w:lang w:eastAsia="de-DE"/>
        </w:rPr>
        <w:t xml:space="preserve"> eines Nettomonatslohns, verhängt werden. Als Nebenstrafe ist auch ein Fahrverbot möglich.</w:t>
      </w:r>
    </w:p>
    <w:p w14:paraId="13A21A96" w14:textId="77777777" w:rsidR="008909EF" w:rsidRDefault="008909EF" w:rsidP="0087110E">
      <w:pPr>
        <w:spacing w:after="0" w:line="240" w:lineRule="auto"/>
        <w:jc w:val="both"/>
        <w:rPr>
          <w:rFonts w:ascii="Verdana" w:hAnsi="Verdana" w:cs="Times New Roman"/>
          <w:sz w:val="24"/>
          <w:szCs w:val="24"/>
          <w:lang w:eastAsia="de-DE"/>
        </w:rPr>
      </w:pPr>
    </w:p>
    <w:p w14:paraId="32FA83B9" w14:textId="4580FE37" w:rsidR="004E184A" w:rsidRPr="00427952" w:rsidRDefault="00C7306F" w:rsidP="0087110E">
      <w:pPr>
        <w:spacing w:after="0" w:line="240" w:lineRule="auto"/>
        <w:jc w:val="both"/>
        <w:rPr>
          <w:rFonts w:ascii="Verdana" w:hAnsi="Verdana" w:cs="Times New Roman"/>
          <w:b/>
          <w:bCs/>
          <w:sz w:val="24"/>
          <w:szCs w:val="24"/>
          <w:lang w:eastAsia="de-DE"/>
        </w:rPr>
      </w:pPr>
      <w:r>
        <w:rPr>
          <w:rFonts w:ascii="Verdana" w:hAnsi="Verdana" w:cs="Times New Roman"/>
          <w:b/>
          <w:bCs/>
          <w:sz w:val="24"/>
          <w:szCs w:val="24"/>
          <w:lang w:eastAsia="de-DE"/>
        </w:rPr>
        <w:t>Drängeln kann Nötigung sein</w:t>
      </w:r>
    </w:p>
    <w:p w14:paraId="4DDD3B55" w14:textId="2B3F2571" w:rsidR="00427952" w:rsidRDefault="00C7306F" w:rsidP="0087110E">
      <w:pPr>
        <w:spacing w:after="0" w:line="240" w:lineRule="auto"/>
        <w:jc w:val="both"/>
        <w:rPr>
          <w:rFonts w:ascii="Verdana" w:hAnsi="Verdana" w:cs="Times New Roman"/>
          <w:sz w:val="24"/>
          <w:szCs w:val="24"/>
          <w:lang w:eastAsia="de-DE"/>
        </w:rPr>
      </w:pPr>
      <w:r>
        <w:rPr>
          <w:rFonts w:ascii="Verdana" w:hAnsi="Verdana" w:cs="Times New Roman"/>
          <w:sz w:val="24"/>
          <w:szCs w:val="24"/>
          <w:lang w:eastAsia="de-DE"/>
        </w:rPr>
        <w:t xml:space="preserve">Wer im Straßenverkehr drängelt oder andere Autos schneidet, begeht unter Umständen Nötigung. </w:t>
      </w:r>
      <w:r w:rsidR="00E608DB">
        <w:rPr>
          <w:rFonts w:ascii="Verdana" w:hAnsi="Verdana" w:cs="Times New Roman"/>
          <w:sz w:val="24"/>
          <w:szCs w:val="24"/>
          <w:lang w:eastAsia="de-DE"/>
        </w:rPr>
        <w:t>Eine wichtige Rolle spielen</w:t>
      </w:r>
      <w:r w:rsidR="00053640">
        <w:rPr>
          <w:rFonts w:ascii="Verdana" w:hAnsi="Verdana" w:cs="Times New Roman"/>
          <w:sz w:val="24"/>
          <w:szCs w:val="24"/>
          <w:lang w:eastAsia="de-DE"/>
        </w:rPr>
        <w:t xml:space="preserve"> </w:t>
      </w:r>
      <w:r w:rsidR="00E608DB">
        <w:rPr>
          <w:rFonts w:ascii="Verdana" w:hAnsi="Verdana" w:cs="Times New Roman"/>
          <w:sz w:val="24"/>
          <w:szCs w:val="24"/>
          <w:lang w:eastAsia="de-DE"/>
        </w:rPr>
        <w:t>die Fahr</w:t>
      </w:r>
      <w:r w:rsidR="00DC5E11">
        <w:rPr>
          <w:rFonts w:ascii="Verdana" w:hAnsi="Verdana" w:cs="Times New Roman"/>
          <w:sz w:val="24"/>
          <w:szCs w:val="24"/>
          <w:lang w:eastAsia="de-DE"/>
        </w:rPr>
        <w:t>t</w:t>
      </w:r>
      <w:r w:rsidR="00E608DB">
        <w:rPr>
          <w:rFonts w:ascii="Verdana" w:hAnsi="Verdana" w:cs="Times New Roman"/>
          <w:sz w:val="24"/>
          <w:szCs w:val="24"/>
          <w:lang w:eastAsia="de-DE"/>
        </w:rPr>
        <w:t>geschwindigkeit</w:t>
      </w:r>
      <w:r w:rsidR="00053640">
        <w:rPr>
          <w:rFonts w:ascii="Verdana" w:hAnsi="Verdana" w:cs="Times New Roman"/>
          <w:sz w:val="24"/>
          <w:szCs w:val="24"/>
          <w:lang w:eastAsia="de-DE"/>
        </w:rPr>
        <w:t xml:space="preserve">, der Abstand zwischen den Autos und die </w:t>
      </w:r>
      <w:r w:rsidR="0054228F">
        <w:rPr>
          <w:rFonts w:ascii="Verdana" w:hAnsi="Verdana" w:cs="Times New Roman"/>
          <w:sz w:val="24"/>
          <w:szCs w:val="24"/>
          <w:lang w:eastAsia="de-DE"/>
        </w:rPr>
        <w:t xml:space="preserve">Dauer des </w:t>
      </w:r>
      <w:proofErr w:type="spellStart"/>
      <w:r w:rsidR="0054228F">
        <w:rPr>
          <w:rFonts w:ascii="Verdana" w:hAnsi="Verdana" w:cs="Times New Roman"/>
          <w:sz w:val="24"/>
          <w:szCs w:val="24"/>
          <w:lang w:eastAsia="de-DE"/>
        </w:rPr>
        <w:lastRenderedPageBreak/>
        <w:t>Drängels</w:t>
      </w:r>
      <w:proofErr w:type="spellEnd"/>
      <w:r w:rsidR="0054228F">
        <w:rPr>
          <w:rFonts w:ascii="Verdana" w:hAnsi="Verdana" w:cs="Times New Roman"/>
          <w:sz w:val="24"/>
          <w:szCs w:val="24"/>
          <w:lang w:eastAsia="de-DE"/>
        </w:rPr>
        <w:t xml:space="preserve"> sowie die </w:t>
      </w:r>
      <w:r w:rsidR="00053640">
        <w:rPr>
          <w:rFonts w:ascii="Verdana" w:hAnsi="Verdana" w:cs="Times New Roman"/>
          <w:sz w:val="24"/>
          <w:szCs w:val="24"/>
          <w:lang w:eastAsia="de-DE"/>
        </w:rPr>
        <w:t xml:space="preserve">Länge der Strecke. Auch Lichthupen </w:t>
      </w:r>
      <w:r w:rsidR="00136078">
        <w:rPr>
          <w:rFonts w:ascii="Verdana" w:hAnsi="Verdana" w:cs="Times New Roman"/>
          <w:sz w:val="24"/>
          <w:szCs w:val="24"/>
          <w:lang w:eastAsia="de-DE"/>
        </w:rPr>
        <w:t xml:space="preserve">kann </w:t>
      </w:r>
      <w:r w:rsidR="00053640">
        <w:rPr>
          <w:rFonts w:ascii="Verdana" w:hAnsi="Verdana" w:cs="Times New Roman"/>
          <w:sz w:val="24"/>
          <w:szCs w:val="24"/>
          <w:lang w:eastAsia="de-DE"/>
        </w:rPr>
        <w:t xml:space="preserve">als Nötigung angesehen werden, wenn es Teil des fortgesetzten </w:t>
      </w:r>
      <w:r w:rsidR="0054228F">
        <w:rPr>
          <w:rFonts w:ascii="Verdana" w:hAnsi="Verdana" w:cs="Times New Roman"/>
          <w:sz w:val="24"/>
          <w:szCs w:val="24"/>
          <w:lang w:eastAsia="de-DE"/>
        </w:rPr>
        <w:t>Auffahrens</w:t>
      </w:r>
      <w:r w:rsidR="00053640">
        <w:rPr>
          <w:rFonts w:ascii="Verdana" w:hAnsi="Verdana" w:cs="Times New Roman"/>
          <w:sz w:val="24"/>
          <w:szCs w:val="24"/>
          <w:lang w:eastAsia="de-DE"/>
        </w:rPr>
        <w:t xml:space="preserve"> ist. </w:t>
      </w:r>
      <w:r w:rsidR="00DC5E11">
        <w:rPr>
          <w:rFonts w:ascii="Verdana" w:hAnsi="Verdana" w:cs="Times New Roman"/>
          <w:sz w:val="24"/>
          <w:szCs w:val="24"/>
          <w:lang w:eastAsia="de-DE"/>
        </w:rPr>
        <w:t>Ist dies der Fall,</w:t>
      </w:r>
      <w:r w:rsidR="00053640">
        <w:rPr>
          <w:rFonts w:ascii="Verdana" w:hAnsi="Verdana" w:cs="Times New Roman"/>
          <w:sz w:val="24"/>
          <w:szCs w:val="24"/>
          <w:lang w:eastAsia="de-DE"/>
        </w:rPr>
        <w:t xml:space="preserve"> drohen Geldstrafen oder bis zu drei Jahre Freiheitsstrafe. Auch </w:t>
      </w:r>
      <w:r w:rsidR="009812A9">
        <w:rPr>
          <w:rFonts w:ascii="Verdana" w:hAnsi="Verdana" w:cs="Times New Roman"/>
          <w:sz w:val="24"/>
          <w:szCs w:val="24"/>
          <w:lang w:eastAsia="de-DE"/>
        </w:rPr>
        <w:t xml:space="preserve">drei Punkte in Flensburg, bis zu drei Monate Fahrverbot oder </w:t>
      </w:r>
      <w:r w:rsidR="00053640">
        <w:rPr>
          <w:rFonts w:ascii="Verdana" w:hAnsi="Verdana" w:cs="Times New Roman"/>
          <w:sz w:val="24"/>
          <w:szCs w:val="24"/>
          <w:lang w:eastAsia="de-DE"/>
        </w:rPr>
        <w:t>eine Entziehung der Fahrerlaubnis</w:t>
      </w:r>
      <w:r w:rsidR="009812A9">
        <w:rPr>
          <w:rFonts w:ascii="Verdana" w:hAnsi="Verdana" w:cs="Times New Roman"/>
          <w:sz w:val="24"/>
          <w:szCs w:val="24"/>
          <w:lang w:eastAsia="de-DE"/>
        </w:rPr>
        <w:t xml:space="preserve"> </w:t>
      </w:r>
      <w:r w:rsidR="00DC5E11">
        <w:rPr>
          <w:rFonts w:ascii="Verdana" w:hAnsi="Verdana" w:cs="Times New Roman"/>
          <w:sz w:val="24"/>
          <w:szCs w:val="24"/>
          <w:lang w:eastAsia="de-DE"/>
        </w:rPr>
        <w:t xml:space="preserve">sind möglich. Das Strafmaß </w:t>
      </w:r>
      <w:r w:rsidR="0054228F">
        <w:rPr>
          <w:rFonts w:ascii="Verdana" w:hAnsi="Verdana" w:cs="Times New Roman"/>
          <w:sz w:val="24"/>
          <w:szCs w:val="24"/>
          <w:lang w:eastAsia="de-DE"/>
        </w:rPr>
        <w:t>legt das Gericht</w:t>
      </w:r>
      <w:r w:rsidR="00DC5E11">
        <w:rPr>
          <w:rFonts w:ascii="Verdana" w:hAnsi="Verdana" w:cs="Times New Roman"/>
          <w:sz w:val="24"/>
          <w:szCs w:val="24"/>
          <w:lang w:eastAsia="de-DE"/>
        </w:rPr>
        <w:t xml:space="preserve"> individuell fest.</w:t>
      </w:r>
    </w:p>
    <w:p w14:paraId="73DAFAA0" w14:textId="104B6208" w:rsidR="00654100" w:rsidRDefault="00654100">
      <w:pPr>
        <w:spacing w:after="0" w:line="240" w:lineRule="auto"/>
        <w:rPr>
          <w:rFonts w:ascii="Verdana" w:hAnsi="Verdana" w:cs="Times New Roman"/>
          <w:b/>
          <w:bCs/>
          <w:sz w:val="24"/>
          <w:szCs w:val="24"/>
          <w:lang w:eastAsia="de-DE"/>
        </w:rPr>
      </w:pPr>
    </w:p>
    <w:p w14:paraId="3F24D10C" w14:textId="2E865C59" w:rsidR="00427952" w:rsidRPr="00427952" w:rsidRDefault="002F51B8" w:rsidP="0087110E">
      <w:pPr>
        <w:spacing w:after="0" w:line="240" w:lineRule="auto"/>
        <w:jc w:val="both"/>
        <w:rPr>
          <w:rFonts w:ascii="Verdana" w:hAnsi="Verdana" w:cs="Times New Roman"/>
          <w:b/>
          <w:bCs/>
          <w:sz w:val="24"/>
          <w:szCs w:val="24"/>
          <w:lang w:eastAsia="de-DE"/>
        </w:rPr>
      </w:pPr>
      <w:r>
        <w:rPr>
          <w:rFonts w:ascii="Verdana" w:hAnsi="Verdana" w:cs="Times New Roman"/>
          <w:b/>
          <w:bCs/>
          <w:sz w:val="24"/>
          <w:szCs w:val="24"/>
          <w:lang w:eastAsia="de-DE"/>
        </w:rPr>
        <w:t>Ausbremsen ist gefährlich und potenziell strafbar</w:t>
      </w:r>
    </w:p>
    <w:p w14:paraId="5B58DE57" w14:textId="49F06ABD" w:rsidR="00136078" w:rsidRDefault="00654100" w:rsidP="0005722B">
      <w:pPr>
        <w:spacing w:after="0" w:line="240" w:lineRule="auto"/>
        <w:jc w:val="both"/>
        <w:rPr>
          <w:rFonts w:ascii="Verdana" w:hAnsi="Verdana" w:cs="Times New Roman"/>
          <w:sz w:val="24"/>
          <w:szCs w:val="24"/>
          <w:lang w:eastAsia="de-DE"/>
        </w:rPr>
      </w:pPr>
      <w:r>
        <w:rPr>
          <w:rFonts w:ascii="Verdana" w:hAnsi="Verdana" w:cs="Times New Roman"/>
          <w:sz w:val="24"/>
          <w:szCs w:val="24"/>
          <w:lang w:eastAsia="de-DE"/>
        </w:rPr>
        <w:t xml:space="preserve">Wer sich von einem zu dicht auffahrenden Hintermann belästigt fühlt, </w:t>
      </w:r>
      <w:r w:rsidR="009452AF">
        <w:rPr>
          <w:rFonts w:ascii="Verdana" w:hAnsi="Verdana" w:cs="Times New Roman"/>
          <w:sz w:val="24"/>
          <w:szCs w:val="24"/>
          <w:lang w:eastAsia="de-DE"/>
        </w:rPr>
        <w:t>kommt</w:t>
      </w:r>
      <w:r>
        <w:rPr>
          <w:rFonts w:ascii="Verdana" w:hAnsi="Verdana" w:cs="Times New Roman"/>
          <w:sz w:val="24"/>
          <w:szCs w:val="24"/>
          <w:lang w:eastAsia="de-DE"/>
        </w:rPr>
        <w:t xml:space="preserve"> </w:t>
      </w:r>
      <w:r w:rsidR="00257839">
        <w:rPr>
          <w:rFonts w:ascii="Verdana" w:hAnsi="Verdana" w:cs="Times New Roman"/>
          <w:sz w:val="24"/>
          <w:szCs w:val="24"/>
          <w:lang w:eastAsia="de-DE"/>
        </w:rPr>
        <w:t>vielleicht</w:t>
      </w:r>
      <w:r>
        <w:rPr>
          <w:rFonts w:ascii="Verdana" w:hAnsi="Verdana" w:cs="Times New Roman"/>
          <w:sz w:val="24"/>
          <w:szCs w:val="24"/>
          <w:lang w:eastAsia="de-DE"/>
        </w:rPr>
        <w:t xml:space="preserve"> auf die Idee, diesen auszubremsen. Dabei handelt es sich </w:t>
      </w:r>
      <w:r w:rsidR="00136078">
        <w:rPr>
          <w:rFonts w:ascii="Verdana" w:hAnsi="Verdana" w:cs="Times New Roman"/>
          <w:sz w:val="24"/>
          <w:szCs w:val="24"/>
          <w:lang w:eastAsia="de-DE"/>
        </w:rPr>
        <w:t xml:space="preserve">jedoch </w:t>
      </w:r>
      <w:r>
        <w:rPr>
          <w:rFonts w:ascii="Verdana" w:hAnsi="Verdana" w:cs="Times New Roman"/>
          <w:sz w:val="24"/>
          <w:szCs w:val="24"/>
          <w:lang w:eastAsia="de-DE"/>
        </w:rPr>
        <w:t xml:space="preserve">um einen klaren Verstoß gegen die Straßenverkehrsordnung, die Fahrern von Kraftfahrzeugen plötzliches Bremsen ohne erkennbaren triftigen </w:t>
      </w:r>
      <w:r w:rsidR="00257839">
        <w:rPr>
          <w:rFonts w:ascii="Verdana" w:hAnsi="Verdana" w:cs="Times New Roman"/>
          <w:sz w:val="24"/>
          <w:szCs w:val="24"/>
          <w:lang w:eastAsia="de-DE"/>
        </w:rPr>
        <w:t xml:space="preserve">Grund </w:t>
      </w:r>
      <w:r>
        <w:rPr>
          <w:rFonts w:ascii="Verdana" w:hAnsi="Verdana" w:cs="Times New Roman"/>
          <w:sz w:val="24"/>
          <w:szCs w:val="24"/>
          <w:lang w:eastAsia="de-DE"/>
        </w:rPr>
        <w:t xml:space="preserve">verbietet. Soll das folgende Fahrzeug </w:t>
      </w:r>
      <w:r w:rsidR="00136078">
        <w:rPr>
          <w:rFonts w:ascii="Verdana" w:hAnsi="Verdana" w:cs="Times New Roman"/>
          <w:sz w:val="24"/>
          <w:szCs w:val="24"/>
          <w:lang w:eastAsia="de-DE"/>
        </w:rPr>
        <w:t xml:space="preserve">auf diese Weise </w:t>
      </w:r>
      <w:r>
        <w:rPr>
          <w:rFonts w:ascii="Verdana" w:hAnsi="Verdana" w:cs="Times New Roman"/>
          <w:sz w:val="24"/>
          <w:szCs w:val="24"/>
          <w:lang w:eastAsia="de-DE"/>
        </w:rPr>
        <w:t xml:space="preserve">zum Vollbremsen gezwungen werden, kann </w:t>
      </w:r>
      <w:r w:rsidR="004C255B">
        <w:rPr>
          <w:rFonts w:ascii="Verdana" w:hAnsi="Verdana" w:cs="Times New Roman"/>
          <w:sz w:val="24"/>
          <w:szCs w:val="24"/>
          <w:lang w:eastAsia="de-DE"/>
        </w:rPr>
        <w:t xml:space="preserve">sogar </w:t>
      </w:r>
      <w:r>
        <w:rPr>
          <w:rFonts w:ascii="Verdana" w:hAnsi="Verdana" w:cs="Times New Roman"/>
          <w:sz w:val="24"/>
          <w:szCs w:val="24"/>
          <w:lang w:eastAsia="de-DE"/>
        </w:rPr>
        <w:t>eine Nötigung</w:t>
      </w:r>
      <w:r w:rsidR="00136078">
        <w:rPr>
          <w:rFonts w:ascii="Verdana" w:hAnsi="Verdana" w:cs="Times New Roman"/>
          <w:sz w:val="24"/>
          <w:szCs w:val="24"/>
          <w:lang w:eastAsia="de-DE"/>
        </w:rPr>
        <w:t xml:space="preserve"> </w:t>
      </w:r>
      <w:r w:rsidR="004C255B">
        <w:rPr>
          <w:rFonts w:ascii="Verdana" w:hAnsi="Verdana" w:cs="Times New Roman"/>
          <w:sz w:val="24"/>
          <w:szCs w:val="24"/>
          <w:lang w:eastAsia="de-DE"/>
        </w:rPr>
        <w:t xml:space="preserve">mit den zuvor genannten möglichen Strafen </w:t>
      </w:r>
      <w:r>
        <w:rPr>
          <w:rFonts w:ascii="Verdana" w:hAnsi="Verdana" w:cs="Times New Roman"/>
          <w:sz w:val="24"/>
          <w:szCs w:val="24"/>
          <w:lang w:eastAsia="de-DE"/>
        </w:rPr>
        <w:t>vorliegen.</w:t>
      </w:r>
    </w:p>
    <w:p w14:paraId="428784B7" w14:textId="77777777" w:rsidR="00136078" w:rsidRDefault="00136078" w:rsidP="0005722B">
      <w:pPr>
        <w:spacing w:after="0" w:line="240" w:lineRule="auto"/>
        <w:jc w:val="both"/>
        <w:rPr>
          <w:rFonts w:ascii="Verdana" w:hAnsi="Verdana" w:cs="Times New Roman"/>
          <w:sz w:val="24"/>
          <w:szCs w:val="24"/>
          <w:lang w:eastAsia="de-DE"/>
        </w:rPr>
      </w:pPr>
    </w:p>
    <w:p w14:paraId="3735B642" w14:textId="2DF5FCB3" w:rsidR="00136078" w:rsidRPr="007E1A11" w:rsidRDefault="00B26874" w:rsidP="0005722B">
      <w:pPr>
        <w:spacing w:after="0" w:line="240" w:lineRule="auto"/>
        <w:jc w:val="both"/>
        <w:rPr>
          <w:rFonts w:ascii="Verdana" w:hAnsi="Verdana" w:cs="Times New Roman"/>
          <w:b/>
          <w:sz w:val="24"/>
          <w:szCs w:val="24"/>
          <w:lang w:eastAsia="de-DE"/>
        </w:rPr>
      </w:pPr>
      <w:r>
        <w:rPr>
          <w:rFonts w:ascii="Verdana" w:hAnsi="Verdana" w:cs="Times New Roman"/>
          <w:b/>
          <w:sz w:val="24"/>
          <w:szCs w:val="24"/>
          <w:lang w:eastAsia="de-DE"/>
        </w:rPr>
        <w:t>Fahrverbot droht auch bei</w:t>
      </w:r>
      <w:r w:rsidR="004E6EE2">
        <w:rPr>
          <w:rFonts w:ascii="Verdana" w:hAnsi="Verdana" w:cs="Times New Roman"/>
          <w:b/>
          <w:sz w:val="24"/>
          <w:szCs w:val="24"/>
          <w:lang w:eastAsia="de-DE"/>
        </w:rPr>
        <w:t xml:space="preserve"> Ordnungswidrigkeiten</w:t>
      </w:r>
    </w:p>
    <w:p w14:paraId="4A32C1AE" w14:textId="3DB0B4F6" w:rsidR="004C255B" w:rsidRDefault="004C255B" w:rsidP="0005722B">
      <w:pPr>
        <w:spacing w:after="0" w:line="240" w:lineRule="auto"/>
        <w:jc w:val="both"/>
        <w:rPr>
          <w:rFonts w:ascii="Verdana" w:hAnsi="Verdana" w:cs="Times New Roman"/>
          <w:sz w:val="24"/>
          <w:szCs w:val="24"/>
          <w:lang w:eastAsia="de-DE"/>
        </w:rPr>
      </w:pPr>
      <w:r>
        <w:rPr>
          <w:rFonts w:ascii="Verdana" w:hAnsi="Verdana" w:cs="Times New Roman"/>
          <w:sz w:val="24"/>
          <w:szCs w:val="24"/>
          <w:lang w:eastAsia="de-DE"/>
        </w:rPr>
        <w:t>Ob beim Drängeln und Ausbremsen tatsächlich eine Nötigung oder „</w:t>
      </w:r>
      <w:r w:rsidR="009812A9">
        <w:rPr>
          <w:rFonts w:ascii="Verdana" w:hAnsi="Verdana" w:cs="Times New Roman"/>
          <w:sz w:val="24"/>
          <w:szCs w:val="24"/>
          <w:lang w:eastAsia="de-DE"/>
        </w:rPr>
        <w:t>nur</w:t>
      </w:r>
      <w:r>
        <w:rPr>
          <w:rFonts w:ascii="Verdana" w:hAnsi="Verdana" w:cs="Times New Roman"/>
          <w:sz w:val="24"/>
          <w:szCs w:val="24"/>
          <w:lang w:eastAsia="de-DE"/>
        </w:rPr>
        <w:t>“ eine Ordnungswidrigkeit vorliegt, hängt vom Einzelfall ab.</w:t>
      </w:r>
      <w:r w:rsidR="00136078">
        <w:rPr>
          <w:rFonts w:ascii="Verdana" w:hAnsi="Verdana" w:cs="Times New Roman"/>
          <w:sz w:val="24"/>
          <w:szCs w:val="24"/>
          <w:lang w:eastAsia="de-DE"/>
        </w:rPr>
        <w:t xml:space="preserve"> </w:t>
      </w:r>
      <w:r w:rsidR="00B26874">
        <w:rPr>
          <w:rFonts w:ascii="Verdana" w:hAnsi="Verdana" w:cs="Times New Roman"/>
          <w:sz w:val="24"/>
          <w:szCs w:val="24"/>
          <w:lang w:eastAsia="de-DE"/>
        </w:rPr>
        <w:t>Voraussetzung für eine Nötigung ist, dass</w:t>
      </w:r>
      <w:r w:rsidR="00136078">
        <w:rPr>
          <w:rFonts w:ascii="Verdana" w:hAnsi="Verdana" w:cs="Times New Roman"/>
          <w:sz w:val="24"/>
          <w:szCs w:val="24"/>
          <w:lang w:eastAsia="de-DE"/>
        </w:rPr>
        <w:t xml:space="preserve"> </w:t>
      </w:r>
      <w:r w:rsidR="0054228F">
        <w:rPr>
          <w:rFonts w:ascii="Verdana" w:hAnsi="Verdana" w:cs="Times New Roman"/>
          <w:sz w:val="24"/>
          <w:szCs w:val="24"/>
          <w:lang w:eastAsia="de-DE"/>
        </w:rPr>
        <w:t xml:space="preserve">das Opfer über längere Zeit eingeschüchtert und zu einer Handlung, Unterlassung oder Duldung </w:t>
      </w:r>
      <w:r w:rsidR="00B26874">
        <w:rPr>
          <w:rFonts w:ascii="Verdana" w:hAnsi="Verdana" w:cs="Times New Roman"/>
          <w:sz w:val="24"/>
          <w:szCs w:val="24"/>
          <w:lang w:eastAsia="de-DE"/>
        </w:rPr>
        <w:t>gezwungen</w:t>
      </w:r>
      <w:r w:rsidR="0054228F">
        <w:rPr>
          <w:rFonts w:ascii="Verdana" w:hAnsi="Verdana" w:cs="Times New Roman"/>
          <w:sz w:val="24"/>
          <w:szCs w:val="24"/>
          <w:lang w:eastAsia="de-DE"/>
        </w:rPr>
        <w:t xml:space="preserve"> werden</w:t>
      </w:r>
      <w:r w:rsidR="00136078">
        <w:rPr>
          <w:rFonts w:ascii="Verdana" w:hAnsi="Verdana" w:cs="Times New Roman"/>
          <w:sz w:val="24"/>
          <w:szCs w:val="24"/>
          <w:lang w:eastAsia="de-DE"/>
        </w:rPr>
        <w:t xml:space="preserve"> soll</w:t>
      </w:r>
      <w:r w:rsidR="0054228F">
        <w:rPr>
          <w:rFonts w:ascii="Verdana" w:hAnsi="Verdana" w:cs="Times New Roman"/>
          <w:sz w:val="24"/>
          <w:szCs w:val="24"/>
          <w:lang w:eastAsia="de-DE"/>
        </w:rPr>
        <w:t>.</w:t>
      </w:r>
      <w:r w:rsidR="00136078">
        <w:rPr>
          <w:rFonts w:ascii="Verdana" w:hAnsi="Verdana" w:cs="Times New Roman"/>
          <w:sz w:val="24"/>
          <w:szCs w:val="24"/>
          <w:lang w:eastAsia="de-DE"/>
        </w:rPr>
        <w:t xml:space="preserve"> </w:t>
      </w:r>
      <w:r w:rsidR="00B26874">
        <w:rPr>
          <w:rFonts w:ascii="Verdana" w:hAnsi="Verdana" w:cs="Times New Roman"/>
          <w:sz w:val="24"/>
          <w:szCs w:val="24"/>
          <w:lang w:eastAsia="de-DE"/>
        </w:rPr>
        <w:t>Z</w:t>
      </w:r>
      <w:r w:rsidR="00136078">
        <w:rPr>
          <w:rFonts w:ascii="Verdana" w:hAnsi="Verdana" w:cs="Times New Roman"/>
          <w:sz w:val="24"/>
          <w:szCs w:val="24"/>
          <w:lang w:eastAsia="de-DE"/>
        </w:rPr>
        <w:t>udem</w:t>
      </w:r>
      <w:r w:rsidR="00B26874">
        <w:rPr>
          <w:rFonts w:ascii="Verdana" w:hAnsi="Verdana" w:cs="Times New Roman"/>
          <w:sz w:val="24"/>
          <w:szCs w:val="24"/>
          <w:lang w:eastAsia="de-DE"/>
        </w:rPr>
        <w:t xml:space="preserve"> muss</w:t>
      </w:r>
      <w:r w:rsidR="0054228F">
        <w:rPr>
          <w:rFonts w:ascii="Verdana" w:hAnsi="Verdana" w:cs="Times New Roman"/>
          <w:sz w:val="24"/>
          <w:szCs w:val="24"/>
          <w:lang w:eastAsia="de-DE"/>
        </w:rPr>
        <w:t xml:space="preserve"> der Täter mit voller Absicht </w:t>
      </w:r>
      <w:r w:rsidR="00B26874">
        <w:rPr>
          <w:rFonts w:ascii="Verdana" w:hAnsi="Verdana" w:cs="Times New Roman"/>
          <w:sz w:val="24"/>
          <w:szCs w:val="24"/>
          <w:lang w:eastAsia="de-DE"/>
        </w:rPr>
        <w:t>handeln</w:t>
      </w:r>
      <w:r w:rsidR="0054228F">
        <w:rPr>
          <w:rFonts w:ascii="Verdana" w:hAnsi="Verdana" w:cs="Times New Roman"/>
          <w:sz w:val="24"/>
          <w:szCs w:val="24"/>
          <w:lang w:eastAsia="de-DE"/>
        </w:rPr>
        <w:t>.</w:t>
      </w:r>
      <w:r w:rsidR="00136078">
        <w:rPr>
          <w:rFonts w:ascii="Verdana" w:hAnsi="Verdana" w:cs="Times New Roman"/>
          <w:sz w:val="24"/>
          <w:szCs w:val="24"/>
          <w:lang w:eastAsia="de-DE"/>
        </w:rPr>
        <w:t xml:space="preserve"> </w:t>
      </w:r>
      <w:r w:rsidR="007E1A11">
        <w:rPr>
          <w:rFonts w:ascii="Verdana" w:hAnsi="Verdana" w:cs="Times New Roman"/>
          <w:sz w:val="24"/>
          <w:szCs w:val="24"/>
          <w:lang w:eastAsia="de-DE"/>
        </w:rPr>
        <w:t>Anders als Nötigung sind Ordnungswidrigkeiten keine Straftat. Doch auch b</w:t>
      </w:r>
      <w:r>
        <w:rPr>
          <w:rFonts w:ascii="Verdana" w:hAnsi="Verdana" w:cs="Times New Roman"/>
          <w:sz w:val="24"/>
          <w:szCs w:val="24"/>
          <w:lang w:eastAsia="de-DE"/>
        </w:rPr>
        <w:t>ei Ordnungswidrigkeiten kann ein Bußgeldbescheid mit Geldbuße, Punkten in Flensburg und gegebenenfalls einem Fahrverbot von einem bis drei Monaten erteilt werden.</w:t>
      </w:r>
    </w:p>
    <w:p w14:paraId="525B18FC" w14:textId="77777777" w:rsidR="0095223B" w:rsidRDefault="0095223B" w:rsidP="0028748C">
      <w:pPr>
        <w:spacing w:after="0" w:line="240" w:lineRule="auto"/>
        <w:jc w:val="both"/>
        <w:rPr>
          <w:rFonts w:ascii="Verdana" w:hAnsi="Verdana" w:cs="Times New Roman"/>
          <w:sz w:val="24"/>
          <w:szCs w:val="24"/>
          <w:lang w:eastAsia="de-DE"/>
        </w:rPr>
      </w:pPr>
    </w:p>
    <w:p w14:paraId="4C26630E" w14:textId="61052592" w:rsidR="006B2527" w:rsidRPr="006B2527" w:rsidRDefault="00990774" w:rsidP="006B2527">
      <w:pPr>
        <w:suppressAutoHyphens/>
        <w:spacing w:after="0" w:line="100" w:lineRule="atLeast"/>
        <w:jc w:val="both"/>
        <w:rPr>
          <w:rFonts w:ascii="Verdana" w:eastAsia="SimSun" w:hAnsi="Verdana"/>
          <w:sz w:val="24"/>
          <w:szCs w:val="24"/>
          <w:lang w:eastAsia="ar-SA"/>
        </w:rPr>
      </w:pPr>
      <w:r>
        <w:rPr>
          <w:rFonts w:ascii="Verdana" w:hAnsi="Verdana"/>
          <w:sz w:val="24"/>
          <w:szCs w:val="24"/>
          <w:lang w:eastAsia="ar-SA"/>
        </w:rPr>
        <w:t xml:space="preserve">Im Zweifelsfall sollten Sie sich von einer Rechtsanwältin oder einem Rechtsanwalt beraten lassen. Anwältinnen und Anwälte </w:t>
      </w:r>
      <w:r>
        <w:rPr>
          <w:rFonts w:ascii="Verdana" w:hAnsi="Verdana"/>
          <w:color w:val="000000"/>
          <w:sz w:val="24"/>
          <w:szCs w:val="24"/>
          <w:lang w:eastAsia="ar-SA"/>
        </w:rPr>
        <w:t xml:space="preserve">finden Sie über die Anwaltssuche der Schleswig-Holsteinischen Rechtsanwaltskammer im Internet </w:t>
      </w:r>
      <w:r>
        <w:rPr>
          <w:rFonts w:ascii="Verdana" w:hAnsi="Verdana"/>
          <w:sz w:val="24"/>
          <w:szCs w:val="24"/>
          <w:lang w:eastAsia="ar-SA"/>
        </w:rPr>
        <w:t xml:space="preserve">unter </w:t>
      </w:r>
      <w:hyperlink r:id="rId7" w:history="1">
        <w:r>
          <w:rPr>
            <w:rStyle w:val="Hyperlink"/>
            <w:rFonts w:ascii="Verdana" w:hAnsi="Verdana"/>
            <w:sz w:val="24"/>
            <w:szCs w:val="24"/>
          </w:rPr>
          <w:t>https://www.rak-sh.de/fuer-buerger/anwaltssuche/</w:t>
        </w:r>
      </w:hyperlink>
      <w:r>
        <w:rPr>
          <w:rFonts w:ascii="Verdana" w:hAnsi="Verdana"/>
          <w:sz w:val="24"/>
          <w:szCs w:val="24"/>
        </w:rPr>
        <w:t>.</w:t>
      </w:r>
    </w:p>
    <w:p w14:paraId="77B2DD7C" w14:textId="77777777" w:rsidR="005C1B04" w:rsidRPr="00D05834" w:rsidRDefault="005C1B04" w:rsidP="0028748C">
      <w:pPr>
        <w:spacing w:after="0" w:line="240" w:lineRule="auto"/>
        <w:jc w:val="both"/>
        <w:rPr>
          <w:rFonts w:ascii="Verdana" w:hAnsi="Verdana" w:cs="Times New Roman"/>
          <w:sz w:val="24"/>
          <w:szCs w:val="24"/>
          <w:lang w:eastAsia="de-DE"/>
        </w:rPr>
      </w:pPr>
    </w:p>
    <w:p w14:paraId="23E7D03D" w14:textId="77777777" w:rsidR="005C1B04" w:rsidRPr="00D05834" w:rsidRDefault="005C1B04" w:rsidP="0028748C">
      <w:pPr>
        <w:spacing w:after="0" w:line="240" w:lineRule="auto"/>
        <w:jc w:val="both"/>
        <w:rPr>
          <w:rFonts w:ascii="Verdana" w:hAnsi="Verdana" w:cs="Times New Roman"/>
          <w:sz w:val="24"/>
          <w:szCs w:val="24"/>
          <w:lang w:eastAsia="de-DE"/>
        </w:rPr>
      </w:pPr>
      <w:r w:rsidRPr="00D05834">
        <w:rPr>
          <w:rFonts w:ascii="Verdana" w:hAnsi="Verdana" w:cs="Times New Roman"/>
          <w:sz w:val="24"/>
          <w:szCs w:val="24"/>
          <w:lang w:eastAsia="de-DE"/>
        </w:rPr>
        <w:t xml:space="preserve">Rechtsanwälte und Rechtsanwältinnen sind unabhängige Berater in allen Rechtsangelegenheiten. </w:t>
      </w:r>
      <w:r w:rsidRPr="00D05834">
        <w:rPr>
          <w:rFonts w:ascii="Verdana" w:hAnsi="Verdana" w:cs="Times New Roman"/>
          <w:sz w:val="24"/>
          <w:szCs w:val="24"/>
          <w:lang w:eastAsia="de-DE"/>
        </w:rPr>
        <w:lastRenderedPageBreak/>
        <w:t>Sie vertreten ausschließlich die Interessen ihrer Mandantinnen und Mandanten, helfen bei der Durchsetzung oder Abwehr von Ansprüchen und erarbeiten wirtschaftlich vernünftige Lösungen. Anwältinnen und Anwälte und ihre Mitarbeiter sind zur strikten Verschwiegenheit verpflichtet und dürfen auf keinen Fall das Vertrauen der Mandanten durch die Wahrnehmung widerstreitender Interessen enttäuschen.</w:t>
      </w:r>
    </w:p>
    <w:p w14:paraId="611841D5" w14:textId="77777777" w:rsidR="000B5C2F" w:rsidRDefault="000B5C2F" w:rsidP="000B5C2F">
      <w:pPr>
        <w:tabs>
          <w:tab w:val="left" w:pos="708"/>
          <w:tab w:val="left" w:pos="1416"/>
          <w:tab w:val="left" w:pos="2124"/>
          <w:tab w:val="left" w:pos="2832"/>
          <w:tab w:val="left" w:pos="3540"/>
          <w:tab w:val="left" w:pos="4248"/>
          <w:tab w:val="left" w:pos="4956"/>
          <w:tab w:val="left" w:pos="5664"/>
          <w:tab w:val="left" w:pos="6372"/>
        </w:tabs>
        <w:spacing w:after="0"/>
        <w:jc w:val="both"/>
        <w:rPr>
          <w:rFonts w:ascii="Verdana" w:hAnsi="Verdana"/>
          <w:sz w:val="24"/>
          <w:szCs w:val="24"/>
        </w:rPr>
      </w:pPr>
    </w:p>
    <w:p w14:paraId="42C14E77" w14:textId="2AFABFB2" w:rsidR="000B5C2F" w:rsidRDefault="000B5C2F" w:rsidP="000B5C2F">
      <w:pPr>
        <w:tabs>
          <w:tab w:val="left" w:pos="708"/>
          <w:tab w:val="left" w:pos="1416"/>
          <w:tab w:val="left" w:pos="2124"/>
          <w:tab w:val="left" w:pos="2832"/>
          <w:tab w:val="left" w:pos="3540"/>
          <w:tab w:val="left" w:pos="4248"/>
          <w:tab w:val="left" w:pos="4956"/>
          <w:tab w:val="left" w:pos="5664"/>
          <w:tab w:val="left" w:pos="6372"/>
        </w:tabs>
        <w:spacing w:after="0"/>
        <w:jc w:val="both"/>
        <w:rPr>
          <w:rFonts w:ascii="Verdana" w:hAnsi="Verdana"/>
          <w:sz w:val="24"/>
          <w:szCs w:val="24"/>
        </w:rPr>
      </w:pPr>
      <w:r w:rsidRPr="000B5C2F">
        <w:rPr>
          <w:rFonts w:ascii="Verdana" w:hAnsi="Verdana"/>
          <w:sz w:val="24"/>
          <w:szCs w:val="24"/>
        </w:rPr>
        <w:t>Besuchen Sie auch die Facebook-Seite der Schleswig-Holsteinischen Rechtsanwaltskammer</w:t>
      </w:r>
      <w:r w:rsidR="00C84897">
        <w:rPr>
          <w:rFonts w:ascii="Verdana" w:hAnsi="Verdana"/>
          <w:sz w:val="24"/>
          <w:szCs w:val="24"/>
        </w:rPr>
        <w:t xml:space="preserve"> unter</w:t>
      </w:r>
      <w:r w:rsidRPr="000B5C2F">
        <w:rPr>
          <w:rFonts w:ascii="Verdana" w:hAnsi="Verdana"/>
          <w:sz w:val="24"/>
          <w:szCs w:val="24"/>
        </w:rPr>
        <w:t xml:space="preserve"> </w:t>
      </w:r>
      <w:hyperlink r:id="rId8" w:history="1">
        <w:r w:rsidRPr="000B5C2F">
          <w:rPr>
            <w:rStyle w:val="Hyperlink"/>
            <w:rFonts w:ascii="Verdana" w:hAnsi="Verdana"/>
            <w:sz w:val="24"/>
          </w:rPr>
          <w:t>https://www.facebook.com/SH.Rechtsanwaltskammer</w:t>
        </w:r>
      </w:hyperlink>
      <w:r w:rsidRPr="000B5C2F">
        <w:rPr>
          <w:rFonts w:ascii="Verdana" w:hAnsi="Verdana"/>
          <w:sz w:val="24"/>
          <w:szCs w:val="24"/>
        </w:rPr>
        <w:t xml:space="preserve"> und das Online-Verbraucherportal unter </w:t>
      </w:r>
      <w:hyperlink r:id="rId9" w:history="1">
        <w:r w:rsidRPr="000B5C2F">
          <w:rPr>
            <w:rStyle w:val="Hyperlink"/>
            <w:rFonts w:ascii="Verdana" w:hAnsi="Verdana"/>
            <w:sz w:val="24"/>
            <w:szCs w:val="24"/>
          </w:rPr>
          <w:t>https://ihr-ratgeber-recht.de/</w:t>
        </w:r>
      </w:hyperlink>
      <w:r w:rsidRPr="000B5C2F">
        <w:rPr>
          <w:rFonts w:ascii="Verdana" w:hAnsi="Verdana"/>
          <w:sz w:val="24"/>
          <w:szCs w:val="24"/>
        </w:rPr>
        <w:t>.</w:t>
      </w:r>
    </w:p>
    <w:p w14:paraId="4B8F2EF2" w14:textId="77777777"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07CDFA46" w14:textId="1FAAC208" w:rsidR="001B41A5" w:rsidRPr="00B869B4" w:rsidRDefault="001B41A5" w:rsidP="001B41A5">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sz w:val="24"/>
          <w:szCs w:val="24"/>
          <w:lang w:eastAsia="de-DE"/>
        </w:rPr>
      </w:pPr>
      <w:r w:rsidRPr="00E1563D">
        <w:rPr>
          <w:rFonts w:ascii="Verdana" w:hAnsi="Verdana" w:cs="Times New Roman"/>
          <w:sz w:val="24"/>
          <w:szCs w:val="24"/>
          <w:lang w:eastAsia="de-DE"/>
        </w:rPr>
        <w:t xml:space="preserve">Textumfang: </w:t>
      </w:r>
      <w:r w:rsidR="00B26874">
        <w:rPr>
          <w:rFonts w:ascii="Verdana" w:hAnsi="Verdana" w:cs="Times New Roman"/>
          <w:sz w:val="24"/>
          <w:szCs w:val="24"/>
          <w:lang w:eastAsia="de-DE"/>
        </w:rPr>
        <w:t>4</w:t>
      </w:r>
      <w:r w:rsidRPr="00E1563D">
        <w:rPr>
          <w:rFonts w:ascii="Verdana" w:hAnsi="Verdana" w:cs="Times New Roman"/>
          <w:sz w:val="24"/>
          <w:szCs w:val="24"/>
          <w:lang w:eastAsia="de-DE"/>
        </w:rPr>
        <w:t>.</w:t>
      </w:r>
      <w:r w:rsidR="00B26874">
        <w:rPr>
          <w:rFonts w:ascii="Verdana" w:hAnsi="Verdana" w:cs="Times New Roman"/>
          <w:sz w:val="24"/>
          <w:szCs w:val="24"/>
          <w:lang w:eastAsia="de-DE"/>
        </w:rPr>
        <w:t>23</w:t>
      </w:r>
      <w:r w:rsidR="008E0125">
        <w:rPr>
          <w:rFonts w:ascii="Verdana" w:hAnsi="Verdana" w:cs="Times New Roman"/>
          <w:sz w:val="24"/>
          <w:szCs w:val="24"/>
          <w:lang w:eastAsia="de-DE"/>
        </w:rPr>
        <w:t>6</w:t>
      </w:r>
      <w:bookmarkStart w:id="0" w:name="_GoBack"/>
      <w:bookmarkEnd w:id="0"/>
      <w:r w:rsidRPr="00B869B4">
        <w:rPr>
          <w:rFonts w:ascii="Verdana" w:hAnsi="Verdana" w:cs="Times New Roman"/>
          <w:sz w:val="24"/>
          <w:szCs w:val="24"/>
          <w:lang w:eastAsia="de-DE"/>
        </w:rPr>
        <w:t xml:space="preserve"> Zeichen inklusive Leerzeichen</w:t>
      </w:r>
    </w:p>
    <w:p w14:paraId="1EEFCE76" w14:textId="77777777" w:rsidR="001B41A5" w:rsidRDefault="001B41A5"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4F08D6C0" w14:textId="04071651"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r w:rsidRPr="00D05834">
        <w:rPr>
          <w:rFonts w:ascii="Verdana" w:hAnsi="Verdana" w:cs="Times New Roman"/>
          <w:color w:val="000000"/>
          <w:sz w:val="24"/>
          <w:szCs w:val="24"/>
          <w:lang w:eastAsia="de-DE"/>
        </w:rPr>
        <w:t>Bei Rückfragen oder wenn Sie einen kompetenten Interviewpartner benötigen, steht Ihnen die Redaktion gern zur Verfügung:</w:t>
      </w:r>
    </w:p>
    <w:p w14:paraId="21235F9D" w14:textId="77777777"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27800FD6" w14:textId="2A738F69" w:rsidR="00822DA6" w:rsidRPr="00822DA6" w:rsidRDefault="005C1B04" w:rsidP="0028748C">
      <w:pPr>
        <w:tabs>
          <w:tab w:val="left" w:pos="5954"/>
        </w:tabs>
        <w:spacing w:after="0" w:line="240" w:lineRule="auto"/>
        <w:ind w:right="26"/>
        <w:rPr>
          <w:rFonts w:ascii="Verdana" w:hAnsi="Verdana"/>
          <w:sz w:val="24"/>
          <w:szCs w:val="24"/>
          <w:lang w:val="en-US"/>
        </w:rPr>
      </w:pPr>
      <w:r w:rsidRPr="00822DA6">
        <w:rPr>
          <w:rFonts w:ascii="Verdana" w:hAnsi="Verdana" w:cs="Times New Roman"/>
          <w:sz w:val="24"/>
          <w:szCs w:val="24"/>
          <w:lang w:val="en-US" w:eastAsia="ar-SA"/>
        </w:rPr>
        <w:t>Azet</w:t>
      </w:r>
      <w:r w:rsidRPr="00822DA6">
        <w:rPr>
          <w:rFonts w:ascii="Verdana" w:hAnsi="Verdana" w:cs="Times New Roman"/>
          <w:b/>
          <w:sz w:val="24"/>
          <w:szCs w:val="24"/>
          <w:lang w:val="en-US" w:eastAsia="ar-SA"/>
        </w:rPr>
        <w:t>PR</w:t>
      </w:r>
      <w:r w:rsidRPr="00822DA6">
        <w:rPr>
          <w:rFonts w:ascii="Verdana" w:hAnsi="Verdana" w:cs="Times New Roman"/>
          <w:sz w:val="24"/>
          <w:szCs w:val="24"/>
          <w:lang w:val="en-US" w:eastAsia="ar-SA"/>
        </w:rPr>
        <w:br/>
        <w:t>International Public Relations GmbH</w:t>
      </w:r>
      <w:r w:rsidRPr="00822DA6">
        <w:rPr>
          <w:rFonts w:ascii="Verdana" w:hAnsi="Verdana" w:cs="Times New Roman"/>
          <w:sz w:val="24"/>
          <w:szCs w:val="24"/>
          <w:lang w:val="en-US" w:eastAsia="ar-SA"/>
        </w:rPr>
        <w:br/>
        <w:t>Consulting / Editorial Services</w:t>
      </w:r>
      <w:r w:rsidRPr="00822DA6">
        <w:rPr>
          <w:rFonts w:ascii="Verdana" w:hAnsi="Verdana" w:cs="Times New Roman"/>
          <w:sz w:val="24"/>
          <w:szCs w:val="24"/>
          <w:lang w:val="en-US" w:eastAsia="ar-SA"/>
        </w:rPr>
        <w:br/>
      </w:r>
      <w:r w:rsidR="00822DA6" w:rsidRPr="00822DA6">
        <w:rPr>
          <w:rFonts w:ascii="Verdana" w:hAnsi="Verdana" w:cs="Times New Roman"/>
          <w:sz w:val="24"/>
          <w:szCs w:val="24"/>
          <w:lang w:val="en-US" w:eastAsia="ar-SA"/>
        </w:rPr>
        <w:t>Thomas Spengler</w:t>
      </w:r>
      <w:r w:rsidRPr="00822DA6">
        <w:rPr>
          <w:rFonts w:ascii="Verdana" w:hAnsi="Verdana" w:cs="Times New Roman"/>
          <w:sz w:val="24"/>
          <w:szCs w:val="24"/>
          <w:lang w:val="en-US" w:eastAsia="ar-SA"/>
        </w:rPr>
        <w:br/>
      </w:r>
      <w:proofErr w:type="spellStart"/>
      <w:r w:rsidRPr="00822DA6">
        <w:rPr>
          <w:rFonts w:ascii="Verdana" w:hAnsi="Verdana" w:cs="Times New Roman"/>
          <w:sz w:val="24"/>
          <w:szCs w:val="24"/>
          <w:lang w:val="en-US" w:eastAsia="ar-SA"/>
        </w:rPr>
        <w:t>Wrangelstraße</w:t>
      </w:r>
      <w:proofErr w:type="spellEnd"/>
      <w:r w:rsidRPr="00822DA6">
        <w:rPr>
          <w:rFonts w:ascii="Verdana" w:hAnsi="Verdana" w:cs="Times New Roman"/>
          <w:sz w:val="24"/>
          <w:szCs w:val="24"/>
          <w:lang w:val="en-US" w:eastAsia="ar-SA"/>
        </w:rPr>
        <w:t xml:space="preserve"> 111</w:t>
      </w:r>
      <w:r w:rsidRPr="00822DA6">
        <w:rPr>
          <w:rFonts w:ascii="Verdana" w:hAnsi="Verdana" w:cs="Times New Roman"/>
          <w:sz w:val="24"/>
          <w:szCs w:val="24"/>
          <w:lang w:val="en-US" w:eastAsia="ar-SA"/>
        </w:rPr>
        <w:br/>
        <w:t>20253 Hamburg</w:t>
      </w:r>
      <w:r w:rsidRPr="00822DA6">
        <w:rPr>
          <w:rFonts w:ascii="Verdana" w:hAnsi="Verdana" w:cs="Times New Roman"/>
          <w:sz w:val="24"/>
          <w:szCs w:val="24"/>
          <w:lang w:val="en-US" w:eastAsia="ar-SA"/>
        </w:rPr>
        <w:br/>
      </w:r>
      <w:proofErr w:type="spellStart"/>
      <w:r w:rsidRPr="00822DA6">
        <w:rPr>
          <w:rFonts w:ascii="Verdana" w:hAnsi="Verdana" w:cs="Times New Roman"/>
          <w:sz w:val="24"/>
          <w:szCs w:val="24"/>
          <w:lang w:val="en-US" w:eastAsia="ar-SA"/>
        </w:rPr>
        <w:t>Telefon</w:t>
      </w:r>
      <w:proofErr w:type="spellEnd"/>
      <w:r w:rsidRPr="00822DA6">
        <w:rPr>
          <w:rFonts w:ascii="Verdana" w:hAnsi="Verdana" w:cs="Times New Roman"/>
          <w:sz w:val="24"/>
          <w:szCs w:val="24"/>
          <w:lang w:val="en-US" w:eastAsia="ar-SA"/>
        </w:rPr>
        <w:t>: 040/41 32 70-</w:t>
      </w:r>
      <w:r w:rsidR="00822DA6">
        <w:rPr>
          <w:rFonts w:ascii="Verdana" w:hAnsi="Verdana" w:cs="Times New Roman"/>
          <w:sz w:val="24"/>
          <w:szCs w:val="24"/>
          <w:lang w:val="en-US" w:eastAsia="ar-SA"/>
        </w:rPr>
        <w:t>21</w:t>
      </w:r>
      <w:r w:rsidRPr="00822DA6">
        <w:rPr>
          <w:rFonts w:ascii="Verdana" w:hAnsi="Verdana" w:cs="Times New Roman"/>
          <w:sz w:val="24"/>
          <w:szCs w:val="24"/>
          <w:lang w:val="en-US" w:eastAsia="ar-SA"/>
        </w:rPr>
        <w:br/>
        <w:t>Fax: 040/41 3270-70</w:t>
      </w:r>
      <w:r w:rsidRPr="00822DA6">
        <w:rPr>
          <w:rFonts w:ascii="Verdana" w:hAnsi="Verdana" w:cs="Times New Roman"/>
          <w:sz w:val="24"/>
          <w:szCs w:val="24"/>
          <w:lang w:val="en-US" w:eastAsia="ar-SA"/>
        </w:rPr>
        <w:br/>
      </w:r>
      <w:hyperlink r:id="rId10" w:history="1">
        <w:r w:rsidR="0089237D">
          <w:rPr>
            <w:rStyle w:val="Hyperlink"/>
            <w:rFonts w:ascii="Verdana" w:hAnsi="Verdana"/>
            <w:sz w:val="24"/>
            <w:szCs w:val="24"/>
            <w:lang w:val="en-US"/>
          </w:rPr>
          <w:t>spengler@azetpr.com</w:t>
        </w:r>
      </w:hyperlink>
    </w:p>
    <w:p w14:paraId="6517D809" w14:textId="26B276B0" w:rsidR="005C1B04" w:rsidRPr="00D05834" w:rsidRDefault="008E0125" w:rsidP="0028748C">
      <w:pPr>
        <w:tabs>
          <w:tab w:val="left" w:pos="5954"/>
        </w:tabs>
        <w:spacing w:after="0" w:line="240" w:lineRule="auto"/>
        <w:ind w:right="26"/>
        <w:rPr>
          <w:rFonts w:ascii="Verdana" w:hAnsi="Verdana" w:cs="Times New Roman"/>
          <w:noProof/>
          <w:sz w:val="24"/>
          <w:szCs w:val="24"/>
          <w:lang w:eastAsia="ar-SA"/>
        </w:rPr>
      </w:pPr>
      <w:hyperlink r:id="rId11" w:history="1">
        <w:r w:rsidR="005C1B04" w:rsidRPr="00822DA6">
          <w:rPr>
            <w:rFonts w:ascii="Verdana" w:hAnsi="Verdana" w:cs="Times New Roman"/>
            <w:color w:val="0000FF"/>
            <w:sz w:val="24"/>
            <w:szCs w:val="24"/>
            <w:u w:val="single"/>
            <w:lang w:eastAsia="ar-SA"/>
          </w:rPr>
          <w:t>www.azetpr.com</w:t>
        </w:r>
      </w:hyperlink>
      <w:r w:rsidR="005C1B04" w:rsidRPr="00D05834">
        <w:rPr>
          <w:rFonts w:ascii="Verdana" w:hAnsi="Verdana" w:cs="Times New Roman"/>
          <w:szCs w:val="24"/>
          <w:lang w:eastAsia="ar-SA"/>
        </w:rPr>
        <w:br/>
      </w:r>
      <w:r w:rsidR="005C1B04" w:rsidRPr="00D05834">
        <w:rPr>
          <w:rFonts w:ascii="Verdana" w:hAnsi="Verdana" w:cs="Times New Roman"/>
          <w:sz w:val="24"/>
          <w:szCs w:val="24"/>
          <w:lang w:eastAsia="ar-SA"/>
        </w:rPr>
        <w:t>Geschäftsführer:</w:t>
      </w:r>
      <w:r w:rsidR="005C1B04" w:rsidRPr="00D05834">
        <w:rPr>
          <w:rFonts w:ascii="Verdana" w:hAnsi="Verdana" w:cs="Times New Roman"/>
          <w:sz w:val="24"/>
          <w:szCs w:val="24"/>
          <w:lang w:eastAsia="ar-SA"/>
        </w:rPr>
        <w:br/>
        <w:t>Andrea Zaszczynski</w:t>
      </w:r>
      <w:r w:rsidR="005C1B04" w:rsidRPr="00D05834">
        <w:rPr>
          <w:rFonts w:ascii="Verdana" w:hAnsi="Verdana" w:cs="Times New Roman"/>
          <w:sz w:val="24"/>
          <w:szCs w:val="24"/>
          <w:lang w:eastAsia="ar-SA"/>
        </w:rPr>
        <w:br/>
        <w:t>Amtsgericht Hamburg HRB 107537</w:t>
      </w:r>
      <w:r w:rsidR="005C1B04" w:rsidRPr="00D05834">
        <w:rPr>
          <w:rFonts w:ascii="Verdana" w:hAnsi="Verdana" w:cs="Times New Roman"/>
          <w:sz w:val="24"/>
          <w:szCs w:val="24"/>
          <w:lang w:eastAsia="ar-SA"/>
        </w:rPr>
        <w:br/>
        <w:t xml:space="preserve">Steuernummer: </w:t>
      </w:r>
      <w:r w:rsidR="005C1B04" w:rsidRPr="00D05834">
        <w:rPr>
          <w:rFonts w:ascii="Verdana" w:hAnsi="Verdana" w:cs="Times New Roman"/>
          <w:noProof/>
          <w:sz w:val="24"/>
          <w:szCs w:val="24"/>
          <w:lang w:eastAsia="ar-SA"/>
        </w:rPr>
        <w:t>45 / 757 / 00301</w:t>
      </w:r>
    </w:p>
    <w:p w14:paraId="5EC7AE7B" w14:textId="77777777" w:rsidR="005C1B04" w:rsidRPr="00D05834" w:rsidRDefault="005C1B04" w:rsidP="0028748C">
      <w:pPr>
        <w:spacing w:after="0" w:line="240" w:lineRule="auto"/>
        <w:rPr>
          <w:rFonts w:ascii="Verdana" w:hAnsi="Verdana" w:cs="Times New Roman"/>
          <w:sz w:val="24"/>
          <w:szCs w:val="20"/>
          <w:lang w:eastAsia="de-DE"/>
        </w:rPr>
      </w:pPr>
    </w:p>
    <w:p w14:paraId="2D7D7D07" w14:textId="77777777" w:rsidR="005C1B04" w:rsidRPr="00D05834" w:rsidRDefault="005C1B04" w:rsidP="0028748C">
      <w:pPr>
        <w:rPr>
          <w:rFonts w:ascii="Verdana" w:hAnsi="Verdana"/>
        </w:rPr>
      </w:pPr>
    </w:p>
    <w:p w14:paraId="42322EF0" w14:textId="77777777" w:rsidR="005C1B04" w:rsidRDefault="005C1B04"/>
    <w:sectPr w:rsidR="005C1B04" w:rsidSect="00CA3216">
      <w:headerReference w:type="default" r:id="rId12"/>
      <w:pgSz w:w="11907" w:h="16840"/>
      <w:pgMar w:top="1418" w:right="907" w:bottom="1418" w:left="4309" w:header="1418" w:footer="28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78F5" w14:textId="77777777" w:rsidR="001D7666" w:rsidRDefault="001D7666">
      <w:pPr>
        <w:spacing w:after="0" w:line="240" w:lineRule="auto"/>
      </w:pPr>
      <w:r>
        <w:separator/>
      </w:r>
    </w:p>
  </w:endnote>
  <w:endnote w:type="continuationSeparator" w:id="0">
    <w:p w14:paraId="5111684E" w14:textId="77777777" w:rsidR="001D7666" w:rsidRDefault="001D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2971" w14:textId="77777777" w:rsidR="001D7666" w:rsidRDefault="001D7666">
      <w:pPr>
        <w:spacing w:after="0" w:line="240" w:lineRule="auto"/>
      </w:pPr>
      <w:r>
        <w:separator/>
      </w:r>
    </w:p>
  </w:footnote>
  <w:footnote w:type="continuationSeparator" w:id="0">
    <w:p w14:paraId="7A92A3E9" w14:textId="77777777" w:rsidR="001D7666" w:rsidRDefault="001D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E8E2" w14:textId="77777777" w:rsidR="005C1B04" w:rsidRDefault="005C1B04">
    <w:pPr>
      <w:pStyle w:val="Kopfzeile"/>
      <w:ind w:hanging="3544"/>
      <w:jc w:val="center"/>
      <w:rPr>
        <w:rFonts w:ascii="Univers" w:hAnsi="Univers"/>
        <w:b/>
      </w:rPr>
    </w:pPr>
  </w:p>
  <w:p w14:paraId="2DF6ED96" w14:textId="77777777" w:rsidR="005C1B04" w:rsidRPr="00D05834" w:rsidRDefault="005C1B04">
    <w:pPr>
      <w:pStyle w:val="Kopfzeile"/>
      <w:ind w:hanging="3544"/>
      <w:jc w:val="center"/>
      <w:rPr>
        <w:rFonts w:ascii="Verdana" w:hAnsi="Verdana"/>
        <w:b/>
      </w:rPr>
    </w:pPr>
    <w:r w:rsidRPr="00D05834">
      <w:rPr>
        <w:rFonts w:ascii="Verdana" w:hAnsi="Verdana"/>
        <w:b/>
      </w:rPr>
      <w:t>SCHLESWIG-HOLSTEINISCHE RECHTSANWALTSKAMMER</w:t>
    </w:r>
  </w:p>
  <w:p w14:paraId="750551E8" w14:textId="77777777" w:rsidR="005C1B04" w:rsidRDefault="005C1B04">
    <w:pPr>
      <w:pStyle w:val="Kopfzeile"/>
      <w:ind w:hanging="3544"/>
      <w:jc w:val="center"/>
      <w:rPr>
        <w:rFonts w:ascii="Univers" w:hAnsi="Univers"/>
        <w:b/>
      </w:rPr>
    </w:pPr>
  </w:p>
  <w:p w14:paraId="682416E2" w14:textId="77777777" w:rsidR="005C1B04" w:rsidRDefault="005C1B04">
    <w:pPr>
      <w:pStyle w:val="Kopfzeile"/>
      <w:ind w:hanging="3544"/>
      <w:jc w:val="center"/>
      <w:rPr>
        <w:rFonts w:ascii="Univers" w:hAnsi="Univers"/>
        <w:b/>
      </w:rPr>
    </w:pPr>
  </w:p>
  <w:p w14:paraId="4B8EC1A1" w14:textId="77777777" w:rsidR="005C1B04" w:rsidRDefault="005C1B04">
    <w:pPr>
      <w:pStyle w:val="Kopfzeile"/>
      <w:ind w:hanging="3544"/>
      <w:jc w:val="right"/>
      <w:rPr>
        <w:rFonts w:ascii="Univers" w:hAnsi="Univers"/>
      </w:rPr>
    </w:pPr>
    <w:r>
      <w:rPr>
        <w:rFonts w:ascii="Univers" w:hAnsi="Univers"/>
      </w:rPr>
      <w:t>PRESSEMITTEILUNG</w:t>
    </w:r>
  </w:p>
  <w:p w14:paraId="3EA71C0C" w14:textId="77777777" w:rsidR="005C1B04" w:rsidRDefault="005C1B04">
    <w:pPr>
      <w:pStyle w:val="Kopfzeile"/>
      <w:ind w:hanging="3544"/>
      <w:jc w:val="right"/>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0B2F"/>
    <w:multiLevelType w:val="hybridMultilevel"/>
    <w:tmpl w:val="6AD606EE"/>
    <w:lvl w:ilvl="0" w:tplc="62EC6B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F15D76"/>
    <w:multiLevelType w:val="hybridMultilevel"/>
    <w:tmpl w:val="23B8AA28"/>
    <w:lvl w:ilvl="0" w:tplc="F3BE8B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73/23"/>
    <w:docVar w:name="DDNr" w:val="d3/D537-23"/>
    <w:docVar w:name="DDNummerPH" w:val="fehlt"/>
    <w:docVar w:name="DMSunterordner" w:val="181815"/>
    <w:docVar w:name="EAStatus" w:val="0"/>
    <w:docVar w:name="Empfänger" w:val="Artikel zur Gütertrennung"/>
    <w:docVar w:name="RADKS" w:val="#;$a;@"/>
    <w:docVar w:name="Rubrik" w:val="solleer"/>
    <w:docVar w:name="Schlagwort" w:val="solleer"/>
  </w:docVars>
  <w:rsids>
    <w:rsidRoot w:val="00FB408E"/>
    <w:rsid w:val="00004E5C"/>
    <w:rsid w:val="00005CEE"/>
    <w:rsid w:val="00010C1E"/>
    <w:rsid w:val="00036820"/>
    <w:rsid w:val="00036E34"/>
    <w:rsid w:val="00053640"/>
    <w:rsid w:val="0005722B"/>
    <w:rsid w:val="00077944"/>
    <w:rsid w:val="00084B25"/>
    <w:rsid w:val="000A65E1"/>
    <w:rsid w:val="000B2E02"/>
    <w:rsid w:val="000B5C2F"/>
    <w:rsid w:val="000C45A6"/>
    <w:rsid w:val="000E0156"/>
    <w:rsid w:val="000E211E"/>
    <w:rsid w:val="000E567F"/>
    <w:rsid w:val="000F6C88"/>
    <w:rsid w:val="000F774F"/>
    <w:rsid w:val="000F7D8E"/>
    <w:rsid w:val="0010096D"/>
    <w:rsid w:val="0010453F"/>
    <w:rsid w:val="00136078"/>
    <w:rsid w:val="0014631E"/>
    <w:rsid w:val="001604CA"/>
    <w:rsid w:val="00163634"/>
    <w:rsid w:val="001B41A5"/>
    <w:rsid w:val="001B4907"/>
    <w:rsid w:val="001C03DD"/>
    <w:rsid w:val="001D22BF"/>
    <w:rsid w:val="001D5DF0"/>
    <w:rsid w:val="001D7666"/>
    <w:rsid w:val="001E515C"/>
    <w:rsid w:val="001F75FA"/>
    <w:rsid w:val="00201368"/>
    <w:rsid w:val="00211E71"/>
    <w:rsid w:val="00227882"/>
    <w:rsid w:val="002400BA"/>
    <w:rsid w:val="00257839"/>
    <w:rsid w:val="00272D0D"/>
    <w:rsid w:val="00281381"/>
    <w:rsid w:val="0028748C"/>
    <w:rsid w:val="002D1D03"/>
    <w:rsid w:val="002E6D5C"/>
    <w:rsid w:val="002F51B8"/>
    <w:rsid w:val="003047C0"/>
    <w:rsid w:val="003250D5"/>
    <w:rsid w:val="00332E9F"/>
    <w:rsid w:val="003339EA"/>
    <w:rsid w:val="0033482F"/>
    <w:rsid w:val="003705D4"/>
    <w:rsid w:val="0039382D"/>
    <w:rsid w:val="00393BEB"/>
    <w:rsid w:val="003960D9"/>
    <w:rsid w:val="003B0EC2"/>
    <w:rsid w:val="003F3ACE"/>
    <w:rsid w:val="004171E1"/>
    <w:rsid w:val="004173E7"/>
    <w:rsid w:val="00423F02"/>
    <w:rsid w:val="004276D6"/>
    <w:rsid w:val="00427952"/>
    <w:rsid w:val="004346CA"/>
    <w:rsid w:val="004B237A"/>
    <w:rsid w:val="004C255B"/>
    <w:rsid w:val="004E184A"/>
    <w:rsid w:val="004E6EE2"/>
    <w:rsid w:val="00507248"/>
    <w:rsid w:val="00525FBB"/>
    <w:rsid w:val="005262CC"/>
    <w:rsid w:val="0054228F"/>
    <w:rsid w:val="00562B79"/>
    <w:rsid w:val="00573F4F"/>
    <w:rsid w:val="00573FBE"/>
    <w:rsid w:val="005B74D8"/>
    <w:rsid w:val="005C1B04"/>
    <w:rsid w:val="005D75E0"/>
    <w:rsid w:val="005E2057"/>
    <w:rsid w:val="005E390C"/>
    <w:rsid w:val="00600DD3"/>
    <w:rsid w:val="00654100"/>
    <w:rsid w:val="00661AD3"/>
    <w:rsid w:val="00686CC0"/>
    <w:rsid w:val="006A14A0"/>
    <w:rsid w:val="006A776E"/>
    <w:rsid w:val="006B2527"/>
    <w:rsid w:val="0070471D"/>
    <w:rsid w:val="00706972"/>
    <w:rsid w:val="00717173"/>
    <w:rsid w:val="00723F1F"/>
    <w:rsid w:val="00731B39"/>
    <w:rsid w:val="00740090"/>
    <w:rsid w:val="00774209"/>
    <w:rsid w:val="00783994"/>
    <w:rsid w:val="007B1615"/>
    <w:rsid w:val="007C49EA"/>
    <w:rsid w:val="007E1A11"/>
    <w:rsid w:val="0080130B"/>
    <w:rsid w:val="00802440"/>
    <w:rsid w:val="008165B3"/>
    <w:rsid w:val="00822DA6"/>
    <w:rsid w:val="008313FF"/>
    <w:rsid w:val="0087110E"/>
    <w:rsid w:val="00887B53"/>
    <w:rsid w:val="008909EF"/>
    <w:rsid w:val="0089237D"/>
    <w:rsid w:val="008C2D5D"/>
    <w:rsid w:val="008D7B88"/>
    <w:rsid w:val="008E0125"/>
    <w:rsid w:val="008E28AD"/>
    <w:rsid w:val="008E7D42"/>
    <w:rsid w:val="008E7E57"/>
    <w:rsid w:val="009206D7"/>
    <w:rsid w:val="00922F05"/>
    <w:rsid w:val="00924760"/>
    <w:rsid w:val="00935517"/>
    <w:rsid w:val="009452AF"/>
    <w:rsid w:val="00951320"/>
    <w:rsid w:val="00951CD1"/>
    <w:rsid w:val="0095223B"/>
    <w:rsid w:val="0095397C"/>
    <w:rsid w:val="009812A9"/>
    <w:rsid w:val="00990774"/>
    <w:rsid w:val="009A5977"/>
    <w:rsid w:val="009D26FF"/>
    <w:rsid w:val="009D4517"/>
    <w:rsid w:val="009D5F96"/>
    <w:rsid w:val="009F0C5A"/>
    <w:rsid w:val="009F43F8"/>
    <w:rsid w:val="00A122AF"/>
    <w:rsid w:val="00A14CCB"/>
    <w:rsid w:val="00A518C9"/>
    <w:rsid w:val="00A62A14"/>
    <w:rsid w:val="00A80C00"/>
    <w:rsid w:val="00AD1464"/>
    <w:rsid w:val="00AE7041"/>
    <w:rsid w:val="00B21D9E"/>
    <w:rsid w:val="00B26874"/>
    <w:rsid w:val="00B46326"/>
    <w:rsid w:val="00B80B3F"/>
    <w:rsid w:val="00B83895"/>
    <w:rsid w:val="00BB6E21"/>
    <w:rsid w:val="00BC0E5F"/>
    <w:rsid w:val="00BC5716"/>
    <w:rsid w:val="00C135AA"/>
    <w:rsid w:val="00C1799B"/>
    <w:rsid w:val="00C42AA8"/>
    <w:rsid w:val="00C6236A"/>
    <w:rsid w:val="00C7306F"/>
    <w:rsid w:val="00C76DEC"/>
    <w:rsid w:val="00C84897"/>
    <w:rsid w:val="00CA3216"/>
    <w:rsid w:val="00CB142F"/>
    <w:rsid w:val="00CB3B97"/>
    <w:rsid w:val="00CC6DC1"/>
    <w:rsid w:val="00CC7167"/>
    <w:rsid w:val="00CD18F0"/>
    <w:rsid w:val="00D05834"/>
    <w:rsid w:val="00D10996"/>
    <w:rsid w:val="00D1168B"/>
    <w:rsid w:val="00D23C07"/>
    <w:rsid w:val="00D31465"/>
    <w:rsid w:val="00D31F49"/>
    <w:rsid w:val="00D378CB"/>
    <w:rsid w:val="00D46918"/>
    <w:rsid w:val="00D544C9"/>
    <w:rsid w:val="00D57ACB"/>
    <w:rsid w:val="00D76D66"/>
    <w:rsid w:val="00D76F46"/>
    <w:rsid w:val="00D8437C"/>
    <w:rsid w:val="00DB7B19"/>
    <w:rsid w:val="00DC5E11"/>
    <w:rsid w:val="00DD236F"/>
    <w:rsid w:val="00DF35A2"/>
    <w:rsid w:val="00E377A3"/>
    <w:rsid w:val="00E5440A"/>
    <w:rsid w:val="00E57885"/>
    <w:rsid w:val="00E608DB"/>
    <w:rsid w:val="00E72CAE"/>
    <w:rsid w:val="00E811A6"/>
    <w:rsid w:val="00EB6BD6"/>
    <w:rsid w:val="00EC7700"/>
    <w:rsid w:val="00EE05CB"/>
    <w:rsid w:val="00EE5F1F"/>
    <w:rsid w:val="00EF4EEB"/>
    <w:rsid w:val="00EF6EAB"/>
    <w:rsid w:val="00F044CB"/>
    <w:rsid w:val="00F12378"/>
    <w:rsid w:val="00F17C0E"/>
    <w:rsid w:val="00F364AD"/>
    <w:rsid w:val="00F37235"/>
    <w:rsid w:val="00F455C2"/>
    <w:rsid w:val="00F730FF"/>
    <w:rsid w:val="00F835D5"/>
    <w:rsid w:val="00FB12D6"/>
    <w:rsid w:val="00FB408E"/>
    <w:rsid w:val="00FC4D24"/>
    <w:rsid w:val="00FE4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62687"/>
  <w15:docId w15:val="{538E80F1-E4E3-4A4F-A2D8-A9F049B6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48C"/>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8748C"/>
    <w:rPr>
      <w:rFonts w:cs="Times New Roman"/>
    </w:rPr>
  </w:style>
  <w:style w:type="paragraph" w:styleId="Sprechblasentext">
    <w:name w:val="Balloon Text"/>
    <w:basedOn w:val="Standard"/>
    <w:link w:val="SprechblasentextZchn"/>
    <w:uiPriority w:val="99"/>
    <w:semiHidden/>
    <w:rsid w:val="00887B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94A"/>
    <w:rPr>
      <w:rFonts w:ascii="Times New Roman" w:hAnsi="Times New Roman"/>
      <w:sz w:val="0"/>
      <w:szCs w:val="0"/>
      <w:lang w:eastAsia="en-US"/>
    </w:rPr>
  </w:style>
  <w:style w:type="character" w:styleId="Hyperlink">
    <w:name w:val="Hyperlink"/>
    <w:basedOn w:val="Absatz-Standardschriftart"/>
    <w:uiPriority w:val="99"/>
    <w:rsid w:val="006B2527"/>
    <w:rPr>
      <w:color w:val="0000FF"/>
      <w:u w:val="single"/>
    </w:rPr>
  </w:style>
  <w:style w:type="character" w:styleId="Kommentarzeichen">
    <w:name w:val="annotation reference"/>
    <w:basedOn w:val="Absatz-Standardschriftart"/>
    <w:uiPriority w:val="99"/>
    <w:semiHidden/>
    <w:unhideWhenUsed/>
    <w:rsid w:val="00525FBB"/>
    <w:rPr>
      <w:sz w:val="16"/>
      <w:szCs w:val="16"/>
    </w:rPr>
  </w:style>
  <w:style w:type="paragraph" w:styleId="Kommentartext">
    <w:name w:val="annotation text"/>
    <w:basedOn w:val="Standard"/>
    <w:link w:val="KommentartextZchn"/>
    <w:uiPriority w:val="99"/>
    <w:unhideWhenUsed/>
    <w:rsid w:val="00525FBB"/>
    <w:pPr>
      <w:spacing w:line="240" w:lineRule="auto"/>
    </w:pPr>
    <w:rPr>
      <w:sz w:val="20"/>
      <w:szCs w:val="20"/>
    </w:rPr>
  </w:style>
  <w:style w:type="character" w:customStyle="1" w:styleId="KommentartextZchn">
    <w:name w:val="Kommentartext Zchn"/>
    <w:basedOn w:val="Absatz-Standardschriftart"/>
    <w:link w:val="Kommentartext"/>
    <w:uiPriority w:val="99"/>
    <w:rsid w:val="00525FBB"/>
    <w:rPr>
      <w:sz w:val="20"/>
      <w:szCs w:val="20"/>
      <w:lang w:eastAsia="en-US"/>
    </w:rPr>
  </w:style>
  <w:style w:type="paragraph" w:styleId="Kommentarthema">
    <w:name w:val="annotation subject"/>
    <w:basedOn w:val="Kommentartext"/>
    <w:next w:val="Kommentartext"/>
    <w:link w:val="KommentarthemaZchn"/>
    <w:uiPriority w:val="99"/>
    <w:semiHidden/>
    <w:unhideWhenUsed/>
    <w:rsid w:val="00525FBB"/>
    <w:rPr>
      <w:b/>
      <w:bCs/>
    </w:rPr>
  </w:style>
  <w:style w:type="character" w:customStyle="1" w:styleId="KommentarthemaZchn">
    <w:name w:val="Kommentarthema Zchn"/>
    <w:basedOn w:val="KommentartextZchn"/>
    <w:link w:val="Kommentarthema"/>
    <w:uiPriority w:val="99"/>
    <w:semiHidden/>
    <w:rsid w:val="00525FBB"/>
    <w:rPr>
      <w:b/>
      <w:bCs/>
      <w:sz w:val="20"/>
      <w:szCs w:val="20"/>
      <w:lang w:eastAsia="en-US"/>
    </w:rPr>
  </w:style>
  <w:style w:type="paragraph" w:styleId="Listenabsatz">
    <w:name w:val="List Paragraph"/>
    <w:basedOn w:val="Standard"/>
    <w:uiPriority w:val="34"/>
    <w:qFormat/>
    <w:rsid w:val="000E211E"/>
    <w:pPr>
      <w:spacing w:after="160" w:line="259" w:lineRule="auto"/>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822DA6"/>
    <w:rPr>
      <w:color w:val="605E5C"/>
      <w:shd w:val="clear" w:color="auto" w:fill="E1DFDD"/>
    </w:rPr>
  </w:style>
  <w:style w:type="paragraph" w:styleId="berarbeitung">
    <w:name w:val="Revision"/>
    <w:hidden/>
    <w:uiPriority w:val="99"/>
    <w:semiHidden/>
    <w:rsid w:val="004346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Rechtsanwaltskamm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k-sh.de/fuer-buerger/anwaltssuch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etpr.com" TargetMode="External"/><Relationship Id="rId5" Type="http://schemas.openxmlformats.org/officeDocument/2006/relationships/footnotes" Target="footnotes.xml"/><Relationship Id="rId10" Type="http://schemas.openxmlformats.org/officeDocument/2006/relationships/hyperlink" Target="mailto:spengler@azetpr.comsp" TargetMode="External"/><Relationship Id="rId4" Type="http://schemas.openxmlformats.org/officeDocument/2006/relationships/webSettings" Target="webSettings.xml"/><Relationship Id="rId9" Type="http://schemas.openxmlformats.org/officeDocument/2006/relationships/hyperlink" Target="https://ihr-ratgeber-recht.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Spengler</dc:creator>
  <cp:keywords/>
  <dc:description/>
  <cp:lastModifiedBy>Spengler, Thomas</cp:lastModifiedBy>
  <cp:revision>18</cp:revision>
  <cp:lastPrinted>2024-03-07T14:08:00Z</cp:lastPrinted>
  <dcterms:created xsi:type="dcterms:W3CDTF">2023-08-16T07:48:00Z</dcterms:created>
  <dcterms:modified xsi:type="dcterms:W3CDTF">2024-03-07T14:11:00Z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1805387791</vt:i4>
  </property>
</Properties>
</file>