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3EBE" w14:textId="77777777" w:rsidR="00BE431F" w:rsidRPr="007A13BB" w:rsidRDefault="00BE431F" w:rsidP="00BE431F">
      <w:pPr>
        <w:rPr>
          <w:rFonts w:ascii="Univers" w:hAnsi="Univers" w:cs="Arial"/>
          <w:b/>
          <w:sz w:val="28"/>
          <w:szCs w:val="28"/>
          <w:lang w:val="de-DE"/>
        </w:rPr>
      </w:pPr>
      <w:r w:rsidRPr="007A13BB">
        <w:rPr>
          <w:rFonts w:ascii="Univers" w:hAnsi="Univers" w:cs="Arial"/>
          <w:b/>
          <w:sz w:val="28"/>
          <w:szCs w:val="28"/>
          <w:lang w:val="de-DE"/>
        </w:rPr>
        <w:t xml:space="preserve">TSC präsentiert </w:t>
      </w:r>
      <w:r w:rsidR="00364515" w:rsidRPr="007A13BB">
        <w:rPr>
          <w:rFonts w:ascii="Univers" w:hAnsi="Univers" w:cs="Arial"/>
          <w:b/>
          <w:sz w:val="28"/>
          <w:szCs w:val="28"/>
          <w:lang w:val="de-DE"/>
        </w:rPr>
        <w:t xml:space="preserve">die </w:t>
      </w:r>
      <w:r w:rsidR="004B2E9D" w:rsidRPr="007A13BB">
        <w:rPr>
          <w:rFonts w:ascii="Univers" w:hAnsi="Univers" w:cs="Arial"/>
          <w:b/>
          <w:sz w:val="28"/>
          <w:szCs w:val="28"/>
          <w:lang w:val="de-DE"/>
        </w:rPr>
        <w:t>nächste</w:t>
      </w:r>
      <w:r w:rsidR="00B11490" w:rsidRPr="007A13BB">
        <w:rPr>
          <w:rFonts w:ascii="Univers" w:hAnsi="Univers" w:cs="Arial"/>
          <w:b/>
          <w:sz w:val="28"/>
          <w:szCs w:val="28"/>
          <w:lang w:val="de-DE"/>
        </w:rPr>
        <w:t xml:space="preserve"> </w:t>
      </w:r>
      <w:r w:rsidR="00BF669A" w:rsidRPr="007A13BB">
        <w:rPr>
          <w:rFonts w:ascii="Univers" w:hAnsi="Univers" w:cs="Arial"/>
          <w:b/>
          <w:sz w:val="28"/>
          <w:szCs w:val="28"/>
          <w:lang w:val="de-DE"/>
        </w:rPr>
        <w:t xml:space="preserve">Generation von </w:t>
      </w:r>
      <w:r w:rsidR="008C0261" w:rsidRPr="007A13BB">
        <w:rPr>
          <w:rFonts w:ascii="Univers" w:hAnsi="Univers" w:cs="Arial"/>
          <w:b/>
          <w:sz w:val="28"/>
          <w:szCs w:val="28"/>
          <w:lang w:val="de-DE"/>
        </w:rPr>
        <w:t>Desktop</w:t>
      </w:r>
      <w:r w:rsidR="006E5E80" w:rsidRPr="007A13BB">
        <w:rPr>
          <w:rFonts w:ascii="Univers" w:hAnsi="Univers" w:cs="Arial"/>
          <w:b/>
          <w:sz w:val="28"/>
          <w:szCs w:val="28"/>
          <w:lang w:val="de-DE"/>
        </w:rPr>
        <w:t>-Drucker</w:t>
      </w:r>
      <w:r w:rsidR="00C87944" w:rsidRPr="007A13BB">
        <w:rPr>
          <w:rFonts w:ascii="Univers" w:hAnsi="Univers" w:cs="Arial"/>
          <w:b/>
          <w:sz w:val="28"/>
          <w:szCs w:val="28"/>
          <w:lang w:val="de-DE"/>
        </w:rPr>
        <w:t>n</w:t>
      </w:r>
    </w:p>
    <w:p w14:paraId="3955B2E0" w14:textId="77777777" w:rsidR="00DD2CA8" w:rsidRPr="007A13BB" w:rsidRDefault="006E5E80" w:rsidP="00C87944">
      <w:pPr>
        <w:rPr>
          <w:rFonts w:ascii="Univers" w:hAnsi="Univers" w:cs="Arial"/>
          <w:b/>
          <w:sz w:val="44"/>
          <w:szCs w:val="44"/>
          <w:lang w:val="de-DE"/>
        </w:rPr>
      </w:pPr>
      <w:r w:rsidRPr="007A13BB">
        <w:rPr>
          <w:rFonts w:ascii="Univers" w:hAnsi="Univers" w:cs="Arial"/>
          <w:b/>
          <w:sz w:val="44"/>
          <w:szCs w:val="44"/>
          <w:lang w:val="de-DE"/>
        </w:rPr>
        <w:t xml:space="preserve">Die </w:t>
      </w:r>
      <w:r w:rsidR="00D71308">
        <w:rPr>
          <w:rFonts w:ascii="Univers" w:hAnsi="Univers" w:cs="Arial"/>
          <w:b/>
          <w:sz w:val="44"/>
          <w:szCs w:val="44"/>
          <w:lang w:val="de-DE"/>
        </w:rPr>
        <w:t xml:space="preserve">neue </w:t>
      </w:r>
      <w:r w:rsidRPr="007A13BB">
        <w:rPr>
          <w:rFonts w:ascii="Univers" w:hAnsi="Univers" w:cs="Arial"/>
          <w:b/>
          <w:sz w:val="44"/>
          <w:szCs w:val="44"/>
          <w:lang w:val="de-DE"/>
        </w:rPr>
        <w:t>TH</w:t>
      </w:r>
      <w:r w:rsidR="00C87944" w:rsidRPr="007A13BB">
        <w:rPr>
          <w:rFonts w:ascii="Univers" w:hAnsi="Univers" w:cs="Arial"/>
          <w:b/>
          <w:sz w:val="44"/>
          <w:szCs w:val="44"/>
          <w:lang w:val="de-DE"/>
        </w:rPr>
        <w:t xml:space="preserve"> </w:t>
      </w:r>
      <w:r w:rsidRPr="007A13BB">
        <w:rPr>
          <w:rFonts w:ascii="Univers" w:hAnsi="Univers" w:cs="Arial"/>
          <w:b/>
          <w:sz w:val="44"/>
          <w:szCs w:val="44"/>
          <w:lang w:val="de-DE"/>
        </w:rPr>
        <w:t>DH-Serie</w:t>
      </w:r>
      <w:r w:rsidR="00BE431F" w:rsidRPr="007A13BB">
        <w:rPr>
          <w:rFonts w:ascii="Univers" w:hAnsi="Univers" w:cs="Arial"/>
          <w:b/>
          <w:sz w:val="44"/>
          <w:szCs w:val="44"/>
          <w:lang w:val="de-DE"/>
        </w:rPr>
        <w:t xml:space="preserve"> </w:t>
      </w:r>
      <w:r w:rsidR="00364515" w:rsidRPr="007A13BB">
        <w:rPr>
          <w:rFonts w:ascii="Univers" w:hAnsi="Univers" w:cs="Arial"/>
          <w:b/>
          <w:sz w:val="44"/>
          <w:szCs w:val="44"/>
          <w:lang w:val="de-DE"/>
        </w:rPr>
        <w:t>vereint Nachhaltigkeit und Produktivität</w:t>
      </w:r>
    </w:p>
    <w:p w14:paraId="27BC0987" w14:textId="77777777" w:rsidR="00C87944" w:rsidRPr="007A13BB" w:rsidRDefault="00C87944" w:rsidP="00C87944">
      <w:pPr>
        <w:rPr>
          <w:rFonts w:ascii="Univers" w:hAnsi="Univers" w:cs="Arial"/>
          <w:color w:val="222222"/>
          <w:sz w:val="22"/>
          <w:szCs w:val="22"/>
          <w:lang w:val="de-DE"/>
        </w:rPr>
      </w:pPr>
    </w:p>
    <w:p w14:paraId="73C644D3" w14:textId="235C43A1" w:rsidR="009D34EE" w:rsidRPr="007A13BB" w:rsidRDefault="00221C9F" w:rsidP="00364515">
      <w:pPr>
        <w:tabs>
          <w:tab w:val="center" w:pos="4596"/>
        </w:tabs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</w:pPr>
      <w:r w:rsidRPr="00BF7203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 xml:space="preserve">Zorneding, Deutschland, </w:t>
      </w:r>
      <w:r w:rsidR="00954CC8" w:rsidRPr="00BF7203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3</w:t>
      </w:r>
      <w:r w:rsidR="00BF7203" w:rsidRPr="00BF7203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0</w:t>
      </w:r>
      <w:r w:rsidR="00AD58C5" w:rsidRPr="00BF7203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.</w:t>
      </w:r>
      <w:r w:rsidR="00954CC8" w:rsidRPr="00BF7203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11</w:t>
      </w:r>
      <w:r w:rsidR="000141F5" w:rsidRPr="00BF7203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.</w:t>
      </w:r>
      <w:r w:rsidRPr="00BF7203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2023</w:t>
      </w:r>
      <w:r w:rsidRPr="00BF7203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</w:t>
      </w:r>
      <w:r w:rsidR="00715A30" w:rsidRPr="00BF7203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–</w:t>
      </w:r>
      <w:r w:rsidRPr="00BF7203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</w:t>
      </w:r>
      <w:r w:rsidR="004C7BA6" w:rsidRPr="00BF7203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Der</w:t>
      </w:r>
      <w:r w:rsidR="00364515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führende Anbieter von innovativen Lösungen für den Thermo-Etikettendruck TSC Printronix Auto ID</w:t>
      </w:r>
      <w:r w:rsidR="007A152A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präsentiert</w:t>
      </w:r>
      <w:r w:rsidR="00364515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mit der TH DH-Serie die neu</w:t>
      </w:r>
      <w:r w:rsidR="008847B6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e</w:t>
      </w:r>
      <w:r w:rsidR="00364515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ste Generation leistungsfähige</w:t>
      </w:r>
      <w:r w:rsidR="008542B1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r </w:t>
      </w:r>
      <w:r w:rsidR="00364515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Desktop-Drucker</w:t>
      </w:r>
      <w:r w:rsidR="00CF551F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. </w:t>
      </w:r>
      <w:r w:rsidR="00364515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Alle Modelle</w:t>
      </w:r>
      <w:r w:rsidR="00CF551F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sind</w:t>
      </w:r>
      <w:r w:rsidR="00364515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in 2-Zoll- und 4-Zoll-Ausführungen erhältlich</w:t>
      </w:r>
      <w:r w:rsidR="00997B45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und wurden für den Druck von anspruchsvollen, hochauflösenden Etikettenmotiven entwickelt</w:t>
      </w:r>
      <w:r w:rsidR="00364515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. Für Anwender aus dem Gesundheitswesen bietet TSC </w:t>
      </w:r>
      <w:r w:rsidR="00997B45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alle</w:t>
      </w:r>
      <w:r w:rsidR="00364515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Modelle </w:t>
      </w:r>
      <w:r w:rsidR="00A92E4F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mit einem antibakteriellen Gehäuse</w:t>
      </w:r>
      <w:r w:rsidR="00364515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an.</w:t>
      </w:r>
      <w:r w:rsidR="00CF551F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Darüber hinaus sind 90 Prozent der Bauteile, die bei der Produktion zum Einsatz kommen, recyce</w:t>
      </w:r>
      <w:r w:rsidR="008847B6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l</w:t>
      </w:r>
      <w:r w:rsidR="00CF551F"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bar.</w:t>
      </w:r>
    </w:p>
    <w:p w14:paraId="184B491E" w14:textId="77777777" w:rsidR="007A152A" w:rsidRPr="007A13BB" w:rsidRDefault="007A152A" w:rsidP="00364515">
      <w:pPr>
        <w:tabs>
          <w:tab w:val="center" w:pos="4596"/>
        </w:tabs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</w:pPr>
    </w:p>
    <w:p w14:paraId="1B40BE1F" w14:textId="77777777" w:rsidR="007A152A" w:rsidRPr="007A13BB" w:rsidRDefault="00784BDD" w:rsidP="00364515">
      <w:pPr>
        <w:tabs>
          <w:tab w:val="center" w:pos="4596"/>
        </w:tabs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</w:pP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I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nsbesondere bei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m Druck von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anspruchsvollen Barcode-Etiketten, wie beispielsweise Nummernschilder</w:t>
      </w:r>
      <w:r w:rsidR="008847B6">
        <w:rPr>
          <w:rFonts w:ascii="Univers" w:hAnsi="Univers" w:cs="Arial"/>
          <w:color w:val="000000" w:themeColor="text1"/>
          <w:sz w:val="22"/>
          <w:szCs w:val="22"/>
          <w:lang w:val="de-DE"/>
        </w:rPr>
        <w:t>n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, Patientendaten und andere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n,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branchenspezifischen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Marktanwendungen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, besticht die TH DH-Serie mit  präzisen und hochwertigen Ergebnissen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. Die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kompakten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Desktop-Drucker sind in 4-Zoll- und 2-Zoll-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Ausführungen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erhältlich und </w:t>
      </w:r>
      <w:r w:rsidR="008322D9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können</w:t>
      </w:r>
      <w:r w:rsidR="001D2F6B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Etiketten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</w:t>
      </w:r>
      <w:r w:rsidR="00081C7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sowohl </w:t>
      </w:r>
      <w:r w:rsidR="001D2F6B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im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Thermotransfer-</w:t>
      </w:r>
      <w:r w:rsidR="00081C7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als auch</w:t>
      </w:r>
      <w:r w:rsidR="008847B6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im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Thermodirektdruckverfahren</w:t>
      </w:r>
      <w:r w:rsidR="001D2F6B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mit einer maximalen </w:t>
      </w:r>
      <w:r w:rsidR="008847B6">
        <w:rPr>
          <w:rFonts w:ascii="Univers" w:hAnsi="Univers" w:cs="Arial"/>
          <w:color w:val="000000" w:themeColor="text1"/>
          <w:sz w:val="22"/>
          <w:szCs w:val="22"/>
          <w:lang w:val="de-DE"/>
        </w:rPr>
        <w:t>A</w:t>
      </w:r>
      <w:r w:rsidR="008847B6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uflösung </w:t>
      </w:r>
      <w:r w:rsidR="001D2F6B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von 300 dpi erstellen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.</w:t>
      </w:r>
      <w:r w:rsidR="001D2F6B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F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ür das Gesundheitswesen </w:t>
      </w:r>
      <w:r w:rsidR="001D2F6B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ist darüber hinaus ein</w:t>
      </w:r>
      <w:r w:rsidR="00ED6218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e spezielle Ausführung</w:t>
      </w:r>
      <w:r w:rsidR="001D2F6B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erhältlich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, die </w:t>
      </w:r>
      <w:r w:rsidR="00ED6218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für den Einsatz in medizinischen Umgebungen 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mit einem antibakteriellen Äußeren ausgestattet ist.</w:t>
      </w:r>
    </w:p>
    <w:p w14:paraId="1DCA63E9" w14:textId="77777777" w:rsidR="009D34EE" w:rsidRPr="007A13BB" w:rsidRDefault="009D34EE" w:rsidP="009D34EE">
      <w:pPr>
        <w:tabs>
          <w:tab w:val="center" w:pos="4596"/>
        </w:tabs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</w:pPr>
    </w:p>
    <w:p w14:paraId="7867A168" w14:textId="77777777" w:rsidR="009D34EE" w:rsidRPr="007A13BB" w:rsidRDefault="008847B6" w:rsidP="009D34EE">
      <w:pPr>
        <w:tabs>
          <w:tab w:val="center" w:pos="4596"/>
        </w:tabs>
        <w:rPr>
          <w:rFonts w:ascii="Univers" w:hAnsi="Univers" w:cs="Arial"/>
          <w:color w:val="000000" w:themeColor="text1"/>
          <w:sz w:val="22"/>
          <w:szCs w:val="22"/>
          <w:lang w:val="de-DE"/>
        </w:rPr>
      </w:pP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>„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Um </w:t>
      </w:r>
      <w:r w:rsidR="000F6E89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dem Markt </w:t>
      </w:r>
      <w:r w:rsidR="00364515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eine Antwort </w:t>
      </w:r>
      <w:r w:rsidR="000F6E89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auf den wachsenden Bedarf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</w:t>
      </w:r>
      <w:r w:rsidR="000F6E89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an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</w:t>
      </w:r>
      <w:r w:rsidR="00364515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Drucklösungen für 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verschiedene und einzigartige Medien zu</w:t>
      </w:r>
      <w:r w:rsidR="000F6E89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geben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, haben wir eine Desktop-Druckerserie entwickelt, die problemlos verschiedene Etiketten bedrucken kann. Von der Hardware über die Software hin zur Funktionalität ist die TH DH-Serie so konzipiert, dass auch </w:t>
      </w:r>
      <w:r w:rsidR="000F6E89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unkonventionelle 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Medien in einem handlichen und einfach zu bedienenden Drucker </w:t>
      </w:r>
      <w:r w:rsidR="000F6E89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mit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hoher Qualität gedruckt werden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>“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, sagt </w:t>
      </w:r>
      <w:proofErr w:type="spellStart"/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Kaien</w:t>
      </w:r>
      <w:proofErr w:type="spellEnd"/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Yang, Leiter des Geschäftsbereichs Desktop-Drucker bei TSC Auto ID.</w:t>
      </w:r>
    </w:p>
    <w:p w14:paraId="3AA802BA" w14:textId="77777777" w:rsidR="0054009B" w:rsidRPr="007A13BB" w:rsidRDefault="0054009B" w:rsidP="009D34EE">
      <w:pPr>
        <w:tabs>
          <w:tab w:val="center" w:pos="4596"/>
        </w:tabs>
        <w:rPr>
          <w:rFonts w:ascii="Univers" w:hAnsi="Univers" w:cs="Arial"/>
          <w:color w:val="000000" w:themeColor="text1"/>
          <w:sz w:val="22"/>
          <w:szCs w:val="22"/>
          <w:lang w:val="de-DE"/>
        </w:rPr>
      </w:pPr>
    </w:p>
    <w:p w14:paraId="5A7D5B6E" w14:textId="77777777" w:rsidR="009D34EE" w:rsidRPr="007A13BB" w:rsidRDefault="0054009B" w:rsidP="009D34EE">
      <w:pPr>
        <w:tabs>
          <w:tab w:val="center" w:pos="4596"/>
        </w:tabs>
        <w:rPr>
          <w:rFonts w:ascii="Univers" w:hAnsi="Univers" w:cs="Arial"/>
          <w:color w:val="000000" w:themeColor="text1"/>
          <w:sz w:val="22"/>
          <w:szCs w:val="22"/>
          <w:lang w:val="de-DE"/>
        </w:rPr>
      </w:pPr>
      <w:r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Einfache Systemintegration</w:t>
      </w:r>
    </w:p>
    <w:p w14:paraId="16297E34" w14:textId="7CC7FE19" w:rsidR="00785F5C" w:rsidRPr="007A13BB" w:rsidRDefault="009D34EE" w:rsidP="009D34EE">
      <w:pPr>
        <w:tabs>
          <w:tab w:val="center" w:pos="4596"/>
        </w:tabs>
        <w:rPr>
          <w:rFonts w:ascii="Univers" w:hAnsi="Univers" w:cs="Arial"/>
          <w:color w:val="000000" w:themeColor="text1"/>
          <w:sz w:val="22"/>
          <w:szCs w:val="22"/>
          <w:lang w:val="de-DE"/>
        </w:rPr>
      </w:pP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Die TH DH-Serie </w:t>
      </w:r>
      <w:r w:rsidR="00521653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integriert sich dank smarter 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Plug-and-Play-Funktionalität </w:t>
      </w:r>
      <w:r w:rsidR="00521653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sowie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einer </w:t>
      </w:r>
      <w:r w:rsidR="00521653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automatischen 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Druckersprachemulation zur Erkennung der wichtigsten Druckersprachen</w:t>
      </w:r>
      <w:r w:rsidR="00521653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nahtlos in bereits bestehende Arbeitsumgebungen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. </w:t>
      </w:r>
      <w:r w:rsidR="00785F5C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Dadurch entfällt das </w:t>
      </w:r>
      <w:r w:rsidR="00C520DE">
        <w:rPr>
          <w:rFonts w:ascii="Univers" w:hAnsi="Univers" w:cs="Arial"/>
          <w:color w:val="000000" w:themeColor="text1"/>
          <w:sz w:val="22"/>
          <w:szCs w:val="22"/>
          <w:lang w:val="de-DE"/>
        </w:rPr>
        <w:t>aufwendige</w:t>
      </w:r>
      <w:r w:rsidR="00C520D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</w:t>
      </w:r>
      <w:r w:rsidR="00E03A05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A</w:t>
      </w:r>
      <w:r w:rsidR="00785F5C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npassen einzelner 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Etikettenvorlagen</w:t>
      </w:r>
      <w:r w:rsidR="00785F5C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und Druckaufträge werden sofort ausgeführt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. </w:t>
      </w:r>
      <w:r w:rsidR="00785F5C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M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it Echtzeit-Fernüberwachung und -verwaltung </w:t>
      </w:r>
      <w:r w:rsidR="00785F5C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via 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TSC-Konsole und SOTI Connect</w:t>
      </w:r>
      <w:r w:rsidR="00785F5C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optimieren die Geräte der TH DH-Serie die täglichen Arbeitsabläufe und sparen den Anwendern wertvolle Zeit bei der Problemanalyse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. </w:t>
      </w:r>
      <w:r w:rsidR="00785F5C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Das Selbstdiagnoseprotokoll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TPH Care </w:t>
      </w:r>
      <w:r w:rsidR="00785F5C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informiert die Bediener über anstehende Wartungsintervalle, meldet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niedrige Farbbandst</w:t>
      </w:r>
      <w:r w:rsidR="00785F5C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ände und zeigt sonstige Abweichungen im Druckbetrieb frühzeitig an, 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um </w:t>
      </w:r>
      <w:r w:rsidR="00785F5C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Stillstandzeiten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zu vermeiden.</w:t>
      </w:r>
    </w:p>
    <w:p w14:paraId="50DB524D" w14:textId="77777777" w:rsidR="00785F5C" w:rsidRPr="007A13BB" w:rsidRDefault="00785F5C" w:rsidP="009D34EE">
      <w:pPr>
        <w:tabs>
          <w:tab w:val="center" w:pos="4596"/>
        </w:tabs>
        <w:rPr>
          <w:rFonts w:ascii="Univers" w:hAnsi="Univers" w:cs="Arial"/>
          <w:color w:val="000000" w:themeColor="text1"/>
          <w:sz w:val="22"/>
          <w:szCs w:val="22"/>
          <w:lang w:val="de-DE"/>
        </w:rPr>
      </w:pPr>
    </w:p>
    <w:p w14:paraId="08F143C5" w14:textId="77777777" w:rsidR="009D34EE" w:rsidRPr="007A13BB" w:rsidRDefault="008847B6" w:rsidP="009D34EE">
      <w:pPr>
        <w:tabs>
          <w:tab w:val="center" w:pos="4596"/>
        </w:tabs>
        <w:rPr>
          <w:rFonts w:ascii="Univers" w:hAnsi="Univers" w:cs="Arial"/>
          <w:color w:val="000000" w:themeColor="text1"/>
          <w:sz w:val="22"/>
          <w:szCs w:val="22"/>
          <w:lang w:val="de-DE"/>
        </w:rPr>
      </w:pP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lastRenderedPageBreak/>
        <w:t>Die Desktop-Drucker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zeichnen sich außerdem durch ein benutzerfreundliches Design aus, das die Produktivität erhöht und Netzwerksicherheitskonfigurationen für einen unterbrechungsfreien Betrieb unterstützt.</w:t>
      </w:r>
    </w:p>
    <w:p w14:paraId="2AC19058" w14:textId="77777777" w:rsidR="009D34EE" w:rsidRPr="007A13BB" w:rsidRDefault="009D34EE" w:rsidP="009D34EE">
      <w:pPr>
        <w:tabs>
          <w:tab w:val="center" w:pos="4596"/>
        </w:tabs>
        <w:rPr>
          <w:rFonts w:ascii="Univers" w:hAnsi="Univers" w:cs="Arial"/>
          <w:color w:val="000000" w:themeColor="text1"/>
          <w:sz w:val="22"/>
          <w:szCs w:val="22"/>
          <w:lang w:val="de-DE"/>
        </w:rPr>
      </w:pPr>
    </w:p>
    <w:p w14:paraId="5ECB4726" w14:textId="77777777" w:rsidR="00785F5C" w:rsidRPr="007A13BB" w:rsidRDefault="00F55B61" w:rsidP="009D34EE">
      <w:pPr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</w:pPr>
      <w:bookmarkStart w:id="0" w:name="_Hlk150151107"/>
      <w:r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Innovativer Stabilisi</w:t>
      </w:r>
      <w:r w:rsidR="00C90678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e</w:t>
      </w:r>
      <w:r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rungsmechanismus</w:t>
      </w:r>
    </w:p>
    <w:p w14:paraId="37756C13" w14:textId="479F5EB0" w:rsidR="00744B6E" w:rsidRDefault="00F55B61" w:rsidP="009D34EE">
      <w:pPr>
        <w:rPr>
          <w:rFonts w:ascii="Univers" w:hAnsi="Univers" w:cs="Arial"/>
          <w:color w:val="000000" w:themeColor="text1"/>
          <w:sz w:val="22"/>
          <w:szCs w:val="22"/>
          <w:lang w:val="de-DE"/>
        </w:rPr>
      </w:pP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>Die frei einstellbare Druckbreite für Medien zwischen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15 mm </w:t>
      </w:r>
      <w:r w:rsidR="008847B6">
        <w:rPr>
          <w:rFonts w:ascii="Univers" w:hAnsi="Univers" w:cs="Arial"/>
          <w:color w:val="000000" w:themeColor="text1"/>
          <w:sz w:val="22"/>
          <w:szCs w:val="22"/>
          <w:lang w:val="de-DE"/>
        </w:rPr>
        <w:t>und</w:t>
      </w:r>
      <w:r w:rsidR="008847B6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120 mm 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Breite 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bietet eine hohe 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>Flexibilität für verschiedenen Anwendungsbereiche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.</w:t>
      </w:r>
      <w:r w:rsidR="007A152A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Mit dem 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optionale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>n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Adapter für schmale Medien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lassen sich sogar Medien </w:t>
      </w:r>
      <w:r w:rsidR="00097D29">
        <w:rPr>
          <w:rFonts w:ascii="Univers" w:hAnsi="Univers" w:cs="Arial"/>
          <w:color w:val="000000" w:themeColor="text1"/>
          <w:sz w:val="22"/>
          <w:szCs w:val="22"/>
          <w:lang w:val="de-DE"/>
        </w:rPr>
        <w:t>ab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10 mm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Breite verarbeiten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.</w:t>
      </w:r>
      <w:r w:rsidR="00C87944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</w:t>
      </w:r>
      <w:bookmarkEnd w:id="0"/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>Die hohe Bandbreite an unterschiedlichen Medientypen und Anwendungsbereichen e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rreicht 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>die TH DH-Serie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durch den innovativen Mechanismus zur Stabilisierung des Etikettenmaterials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>: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Über einen 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Algorithmus </w:t>
      </w:r>
      <w:r w:rsidR="00C520DE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wird 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die 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vertikale</w:t>
      </w:r>
      <w:r w:rsidR="00744B6E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Auflösung sowie die Heizlinie des Thermodruckkopfs automatisch für ein optimales Druckergebnis angepasst.</w:t>
      </w:r>
    </w:p>
    <w:p w14:paraId="2EBFE4A1" w14:textId="77777777" w:rsidR="00744B6E" w:rsidRDefault="00744B6E" w:rsidP="009D34EE">
      <w:pPr>
        <w:rPr>
          <w:rFonts w:ascii="Univers" w:hAnsi="Univers" w:cs="Arial"/>
          <w:color w:val="000000" w:themeColor="text1"/>
          <w:sz w:val="22"/>
          <w:szCs w:val="22"/>
          <w:lang w:val="de-DE"/>
        </w:rPr>
      </w:pPr>
    </w:p>
    <w:p w14:paraId="12B2B228" w14:textId="77777777" w:rsidR="00744B6E" w:rsidRPr="00744B6E" w:rsidRDefault="00744B6E" w:rsidP="009D34EE">
      <w:pPr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</w:pPr>
      <w:r w:rsidRPr="00744B6E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Optionale Erweiterungen</w:t>
      </w:r>
    </w:p>
    <w:p w14:paraId="6C696ED0" w14:textId="77777777" w:rsidR="009D34EE" w:rsidRPr="007A13BB" w:rsidRDefault="00841047" w:rsidP="00841047">
      <w:pPr>
        <w:rPr>
          <w:rFonts w:ascii="Univers" w:hAnsi="Univers" w:cs="Arial"/>
          <w:color w:val="000000" w:themeColor="text1"/>
          <w:sz w:val="22"/>
          <w:szCs w:val="22"/>
          <w:lang w:val="de-DE"/>
        </w:rPr>
      </w:pP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>TSC ermöglicht es Anwendern</w:t>
      </w:r>
      <w:r w:rsidR="008847B6">
        <w:rPr>
          <w:rFonts w:ascii="Univers" w:hAnsi="Univers" w:cs="Arial"/>
          <w:color w:val="000000" w:themeColor="text1"/>
          <w:sz w:val="22"/>
          <w:szCs w:val="22"/>
          <w:lang w:val="de-DE"/>
        </w:rPr>
        <w:t>,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die Druckerflotte an sich ändernde Anforderungen anzupassen. Mithilfe innovativer Erweiterungsoptionen,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einschließlich drahtloser Konnektivität, Schneidemodule und Abziehmodule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, passt sich die TH DH-Serie individuell an 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gegenwärtige und zukünftige Betriebsabläufe</w:t>
      </w:r>
      <w:r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an.</w:t>
      </w:r>
    </w:p>
    <w:p w14:paraId="23CD09F1" w14:textId="77777777" w:rsidR="009D34EE" w:rsidRPr="007A13BB" w:rsidRDefault="009D34EE" w:rsidP="009D34EE">
      <w:pPr>
        <w:rPr>
          <w:rFonts w:ascii="Univers" w:hAnsi="Univers" w:cs="Arial"/>
          <w:color w:val="000000" w:themeColor="text1"/>
          <w:sz w:val="22"/>
          <w:szCs w:val="22"/>
          <w:lang w:val="de-DE"/>
        </w:rPr>
      </w:pPr>
    </w:p>
    <w:p w14:paraId="0C031714" w14:textId="77777777" w:rsidR="00785F5C" w:rsidRPr="007A13BB" w:rsidRDefault="00785F5C" w:rsidP="009D34EE">
      <w:pPr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</w:pPr>
      <w:r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Zu 90 Prozent recyc</w:t>
      </w:r>
      <w:r w:rsidR="008847B6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e</w:t>
      </w:r>
      <w:r w:rsidRPr="007A13B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lbar</w:t>
      </w:r>
    </w:p>
    <w:p w14:paraId="6D991A67" w14:textId="00932E57" w:rsidR="003A4168" w:rsidRPr="007A13BB" w:rsidRDefault="00E03A05" w:rsidP="00F12CE3">
      <w:pPr>
        <w:rPr>
          <w:rFonts w:ascii="Univers" w:hAnsi="Univers" w:cs="Arial"/>
          <w:bCs/>
          <w:sz w:val="22"/>
          <w:szCs w:val="22"/>
          <w:lang w:val="de-DE"/>
        </w:rPr>
      </w:pP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Neben der benutzerfreundlichen Bedienoberfläche und dem zeitlosen Design zeichnet die sich 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TH DH-Serie 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durch einen starken Fokus auf Nachhaltigkeit aus: </w:t>
      </w:r>
      <w:r w:rsidR="00386D05">
        <w:rPr>
          <w:rFonts w:ascii="Univers" w:hAnsi="Univers" w:cs="Arial"/>
          <w:color w:val="000000" w:themeColor="text1"/>
          <w:sz w:val="22"/>
          <w:szCs w:val="22"/>
          <w:lang w:val="de-DE"/>
        </w:rPr>
        <w:t>U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m die 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TSC-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Nachhaltigkeitsversprechen mit Leben zu füllen, werden bei der Produktion 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umweltfreundliche Praktiken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vora</w:t>
      </w:r>
      <w:r w:rsidR="00386D05">
        <w:rPr>
          <w:rFonts w:ascii="Univers" w:hAnsi="Univers" w:cs="Arial"/>
          <w:color w:val="000000" w:themeColor="text1"/>
          <w:sz w:val="22"/>
          <w:szCs w:val="22"/>
          <w:lang w:val="de-DE"/>
        </w:rPr>
        <w:t>n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gestellt: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Neben der Verpackung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ist auch das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Kunststoffgehäuse des Druckers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zu 100 Prozent recycelbar. Zusätzlich lassen sich am Ende </w:t>
      </w:r>
      <w:r w:rsidR="00386D05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des 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Produktlebenszyklus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über 90 </w:t>
      </w:r>
      <w:r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Prozent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 xml:space="preserve"> der Druckerkomponenten </w:t>
      </w:r>
      <w:r w:rsidR="00DD133F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wiederaufbereiten</w:t>
      </w:r>
      <w:r w:rsidR="009D34EE" w:rsidRPr="007A13BB">
        <w:rPr>
          <w:rFonts w:ascii="Univers" w:hAnsi="Univers" w:cs="Arial"/>
          <w:color w:val="000000" w:themeColor="text1"/>
          <w:sz w:val="22"/>
          <w:szCs w:val="22"/>
          <w:lang w:val="de-DE"/>
        </w:rPr>
        <w:t>.</w:t>
      </w:r>
    </w:p>
    <w:p w14:paraId="2596CDD7" w14:textId="77777777" w:rsidR="00B922C4" w:rsidRPr="007A13BB" w:rsidRDefault="00B922C4" w:rsidP="00B922C4">
      <w:pPr>
        <w:rPr>
          <w:rFonts w:ascii="Univers" w:hAnsi="Univers"/>
          <w:b/>
          <w:lang w:val="de-DE"/>
        </w:rPr>
      </w:pPr>
    </w:p>
    <w:p w14:paraId="256384A7" w14:textId="6A1C1E46" w:rsidR="00B922C4" w:rsidRPr="007A13BB" w:rsidRDefault="00B922C4" w:rsidP="00B922C4">
      <w:pPr>
        <w:rPr>
          <w:rFonts w:ascii="Univers" w:hAnsi="Univers"/>
          <w:b/>
          <w:lang w:val="de-DE"/>
        </w:rPr>
      </w:pPr>
      <w:r w:rsidRPr="007A13BB">
        <w:rPr>
          <w:rFonts w:ascii="Univers" w:hAnsi="Univers"/>
          <w:b/>
          <w:lang w:val="de-DE"/>
        </w:rPr>
        <w:t>Datenblatt TH</w:t>
      </w:r>
      <w:r w:rsidR="00EE3F21">
        <w:rPr>
          <w:rFonts w:ascii="Univers" w:hAnsi="Univers"/>
          <w:b/>
          <w:lang w:val="de-DE"/>
        </w:rPr>
        <w:t xml:space="preserve"> </w:t>
      </w:r>
      <w:r w:rsidRPr="007A13BB">
        <w:rPr>
          <w:rFonts w:ascii="Univers" w:hAnsi="Univers"/>
          <w:b/>
          <w:lang w:val="de-DE"/>
        </w:rPr>
        <w:t>DH-Serie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63"/>
        <w:gridCol w:w="3544"/>
        <w:gridCol w:w="3544"/>
      </w:tblGrid>
      <w:tr w:rsidR="00B922C4" w:rsidRPr="007A13BB" w14:paraId="0DFC5126" w14:textId="77777777" w:rsidTr="00D40C4C">
        <w:tc>
          <w:tcPr>
            <w:tcW w:w="2263" w:type="dxa"/>
          </w:tcPr>
          <w:p w14:paraId="75E4C272" w14:textId="77777777" w:rsidR="00B922C4" w:rsidRPr="007A13BB" w:rsidRDefault="00B922C4" w:rsidP="00D40C4C">
            <w:pPr>
              <w:rPr>
                <w:rFonts w:ascii="Univers" w:hAnsi="Univers"/>
                <w:lang w:val="de-DE"/>
              </w:rPr>
            </w:pPr>
            <w:bookmarkStart w:id="1" w:name="_Hlk144741761"/>
          </w:p>
        </w:tc>
        <w:tc>
          <w:tcPr>
            <w:tcW w:w="3544" w:type="dxa"/>
          </w:tcPr>
          <w:p w14:paraId="64049010" w14:textId="77777777" w:rsidR="00B922C4" w:rsidRPr="007A13BB" w:rsidRDefault="00B922C4" w:rsidP="00D40C4C">
            <w:pPr>
              <w:rPr>
                <w:rFonts w:ascii="Univers" w:hAnsi="Univers"/>
                <w:lang w:val="de-DE"/>
              </w:rPr>
            </w:pPr>
            <w:r w:rsidRPr="007A13BB">
              <w:rPr>
                <w:rFonts w:ascii="Univers" w:hAnsi="Univers"/>
                <w:b/>
                <w:color w:val="000000" w:themeColor="text1"/>
                <w:lang w:val="de-DE"/>
              </w:rPr>
              <w:t>4-Zoll-Modelle</w:t>
            </w:r>
          </w:p>
        </w:tc>
        <w:tc>
          <w:tcPr>
            <w:tcW w:w="3544" w:type="dxa"/>
          </w:tcPr>
          <w:p w14:paraId="1E17B15F" w14:textId="77777777" w:rsidR="00B922C4" w:rsidRPr="007A13BB" w:rsidRDefault="00B922C4" w:rsidP="00D40C4C">
            <w:pPr>
              <w:rPr>
                <w:rFonts w:ascii="Univers" w:hAnsi="Univers"/>
                <w:lang w:val="de-DE"/>
              </w:rPr>
            </w:pPr>
            <w:r w:rsidRPr="007A13BB">
              <w:rPr>
                <w:rFonts w:ascii="Univers" w:hAnsi="Univers"/>
                <w:b/>
                <w:color w:val="000000" w:themeColor="text1"/>
                <w:lang w:val="de-DE"/>
              </w:rPr>
              <w:t>2-Zoll-Modelle</w:t>
            </w:r>
          </w:p>
        </w:tc>
      </w:tr>
      <w:tr w:rsidR="00B922C4" w:rsidRPr="007A13BB" w14:paraId="43775B16" w14:textId="77777777" w:rsidTr="00D40C4C">
        <w:tc>
          <w:tcPr>
            <w:tcW w:w="2263" w:type="dxa"/>
          </w:tcPr>
          <w:p w14:paraId="23C1C4CC" w14:textId="77777777" w:rsidR="00B922C4" w:rsidRPr="007A13BB" w:rsidRDefault="00315672" w:rsidP="00D40C4C">
            <w:pPr>
              <w:rPr>
                <w:rFonts w:ascii="Univers" w:hAnsi="Univers"/>
                <w:b/>
                <w:lang w:val="de-DE"/>
              </w:rPr>
            </w:pPr>
            <w:r w:rsidRPr="007A13BB">
              <w:rPr>
                <w:rFonts w:ascii="Univers" w:hAnsi="Univers"/>
                <w:b/>
                <w:lang w:val="de-DE"/>
              </w:rPr>
              <w:t>Auflösungen</w:t>
            </w:r>
            <w:r w:rsidR="00B922C4" w:rsidRPr="007A13BB">
              <w:rPr>
                <w:rFonts w:ascii="Univers" w:hAnsi="Univers"/>
                <w:b/>
                <w:lang w:val="de-DE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5BA77D1B" w14:textId="77777777" w:rsidR="00B922C4" w:rsidRPr="007A13BB" w:rsidRDefault="00B922C4" w:rsidP="00D40C4C">
            <w:pPr>
              <w:jc w:val="center"/>
              <w:rPr>
                <w:rFonts w:ascii="Univers" w:hAnsi="Univers"/>
                <w:lang w:val="de-DE"/>
              </w:rPr>
            </w:pPr>
            <w:r w:rsidRPr="007A13BB">
              <w:rPr>
                <w:rFonts w:ascii="Univers" w:hAnsi="Univers"/>
                <w:lang w:val="de-DE"/>
              </w:rPr>
              <w:t>203 dpi</w:t>
            </w:r>
            <w:r w:rsidR="008322D9" w:rsidRPr="007A13BB">
              <w:rPr>
                <w:rFonts w:ascii="Univers" w:hAnsi="Univers"/>
                <w:lang w:val="de-DE"/>
              </w:rPr>
              <w:t>/</w:t>
            </w:r>
            <w:r w:rsidRPr="007A13BB">
              <w:rPr>
                <w:rFonts w:ascii="Univers" w:hAnsi="Univers"/>
                <w:lang w:val="de-DE"/>
              </w:rPr>
              <w:t>300 dpi</w:t>
            </w:r>
          </w:p>
        </w:tc>
      </w:tr>
      <w:tr w:rsidR="00B922C4" w:rsidRPr="007A13BB" w14:paraId="1B417681" w14:textId="77777777" w:rsidTr="00D40C4C">
        <w:tc>
          <w:tcPr>
            <w:tcW w:w="2263" w:type="dxa"/>
          </w:tcPr>
          <w:p w14:paraId="54EE3282" w14:textId="77777777" w:rsidR="00B922C4" w:rsidRPr="007A13BB" w:rsidRDefault="00315672" w:rsidP="00D40C4C">
            <w:pPr>
              <w:rPr>
                <w:rFonts w:ascii="Univers" w:hAnsi="Univers"/>
                <w:b/>
                <w:lang w:val="de-DE"/>
              </w:rPr>
            </w:pPr>
            <w:r w:rsidRPr="007A13BB">
              <w:rPr>
                <w:rFonts w:ascii="Univers" w:hAnsi="Univers"/>
                <w:b/>
                <w:lang w:val="de-DE"/>
              </w:rPr>
              <w:t>Druckmethode</w:t>
            </w:r>
          </w:p>
        </w:tc>
        <w:tc>
          <w:tcPr>
            <w:tcW w:w="7088" w:type="dxa"/>
            <w:gridSpan w:val="2"/>
          </w:tcPr>
          <w:p w14:paraId="5114850F" w14:textId="77777777" w:rsidR="00B922C4" w:rsidRPr="007A13BB" w:rsidRDefault="007A152A" w:rsidP="00D40C4C">
            <w:pPr>
              <w:jc w:val="center"/>
              <w:rPr>
                <w:rFonts w:ascii="Univers" w:hAnsi="Univers"/>
                <w:lang w:val="de-DE"/>
              </w:rPr>
            </w:pPr>
            <w:r w:rsidRPr="00097D29">
              <w:rPr>
                <w:rFonts w:ascii="Univers" w:hAnsi="Univers"/>
                <w:lang w:val="de-DE"/>
              </w:rPr>
              <w:t>Thermotransfer und Thermodirekt</w:t>
            </w:r>
          </w:p>
        </w:tc>
      </w:tr>
      <w:tr w:rsidR="00B922C4" w:rsidRPr="007A13BB" w14:paraId="4928FC55" w14:textId="77777777" w:rsidTr="00D40C4C">
        <w:trPr>
          <w:trHeight w:val="314"/>
        </w:trPr>
        <w:tc>
          <w:tcPr>
            <w:tcW w:w="2263" w:type="dxa"/>
          </w:tcPr>
          <w:p w14:paraId="396BF57A" w14:textId="77777777" w:rsidR="00B922C4" w:rsidRPr="007A13BB" w:rsidRDefault="00315672" w:rsidP="00D40C4C">
            <w:pPr>
              <w:rPr>
                <w:rFonts w:ascii="Univers" w:hAnsi="Univers"/>
                <w:lang w:val="de-DE"/>
              </w:rPr>
            </w:pPr>
            <w:bookmarkStart w:id="2" w:name="_Hlk144741511"/>
            <w:r w:rsidRPr="007A13BB">
              <w:rPr>
                <w:rFonts w:ascii="Univers" w:hAnsi="Univers"/>
                <w:b/>
                <w:color w:val="000000" w:themeColor="text1"/>
                <w:lang w:val="de-DE"/>
              </w:rPr>
              <w:t>Druckbreite</w:t>
            </w:r>
          </w:p>
        </w:tc>
        <w:tc>
          <w:tcPr>
            <w:tcW w:w="3544" w:type="dxa"/>
          </w:tcPr>
          <w:p w14:paraId="7DB50F26" w14:textId="77777777" w:rsidR="00B922C4" w:rsidRPr="007A13BB" w:rsidRDefault="00B922C4" w:rsidP="00D40C4C">
            <w:pPr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15 ~ 120</w:t>
            </w:r>
            <w:r w:rsidR="00876778" w:rsidRPr="007A13BB">
              <w:rPr>
                <w:rFonts w:ascii="Univers" w:hAnsi="Univers"/>
                <w:color w:val="000000" w:themeColor="text1"/>
                <w:lang w:val="de-DE"/>
              </w:rPr>
              <w:t xml:space="preserve"> </w:t>
            </w:r>
            <w:r w:rsidRPr="007A13BB">
              <w:rPr>
                <w:rFonts w:ascii="Univers" w:hAnsi="Univers"/>
                <w:color w:val="000000" w:themeColor="text1"/>
                <w:lang w:val="de-DE"/>
              </w:rPr>
              <w:t>mm (0.59" ~ 4.72")</w:t>
            </w:r>
            <w:r w:rsidR="00876778" w:rsidRPr="007A13BB">
              <w:rPr>
                <w:rFonts w:ascii="Univers" w:hAnsi="Univers"/>
                <w:color w:val="000000" w:themeColor="text1"/>
                <w:lang w:val="de-DE"/>
              </w:rPr>
              <w:t xml:space="preserve"> </w:t>
            </w:r>
            <w:r w:rsidRPr="007A13BB">
              <w:rPr>
                <w:rFonts w:ascii="Univers" w:hAnsi="Univers"/>
                <w:color w:val="000000" w:themeColor="text1"/>
                <w:lang w:val="de-DE"/>
              </w:rPr>
              <w:t>*</w:t>
            </w:r>
          </w:p>
        </w:tc>
        <w:tc>
          <w:tcPr>
            <w:tcW w:w="3544" w:type="dxa"/>
          </w:tcPr>
          <w:p w14:paraId="26133019" w14:textId="77777777" w:rsidR="00B922C4" w:rsidRPr="007A13BB" w:rsidRDefault="00B922C4" w:rsidP="00D40C4C">
            <w:pPr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15 ~ 60</w:t>
            </w:r>
            <w:r w:rsidR="00876778" w:rsidRPr="007A13BB">
              <w:rPr>
                <w:rFonts w:ascii="Univers" w:hAnsi="Univers"/>
                <w:color w:val="000000" w:themeColor="text1"/>
                <w:lang w:val="de-DE"/>
              </w:rPr>
              <w:t xml:space="preserve"> </w:t>
            </w:r>
            <w:r w:rsidRPr="007A13BB">
              <w:rPr>
                <w:rFonts w:ascii="Univers" w:hAnsi="Univers"/>
                <w:color w:val="000000" w:themeColor="text1"/>
                <w:lang w:val="de-DE"/>
              </w:rPr>
              <w:t>mm (0.59” ~ 2.36</w:t>
            </w:r>
            <w:proofErr w:type="gramStart"/>
            <w:r w:rsidRPr="007A13BB">
              <w:rPr>
                <w:rFonts w:ascii="Univers" w:hAnsi="Univers"/>
                <w:color w:val="000000" w:themeColor="text1"/>
                <w:lang w:val="de-DE"/>
              </w:rPr>
              <w:t>”)*</w:t>
            </w:r>
            <w:proofErr w:type="gramEnd"/>
          </w:p>
        </w:tc>
      </w:tr>
      <w:bookmarkEnd w:id="2"/>
      <w:tr w:rsidR="00B922C4" w:rsidRPr="007A13BB" w14:paraId="375E3561" w14:textId="77777777" w:rsidTr="00D40C4C">
        <w:tc>
          <w:tcPr>
            <w:tcW w:w="2263" w:type="dxa"/>
          </w:tcPr>
          <w:p w14:paraId="44652D22" w14:textId="77777777" w:rsidR="00B922C4" w:rsidRPr="007A13BB" w:rsidRDefault="00315672" w:rsidP="00D40C4C">
            <w:pPr>
              <w:rPr>
                <w:rFonts w:ascii="Univers" w:hAnsi="Univers"/>
                <w:b/>
                <w:lang w:val="de-DE"/>
              </w:rPr>
            </w:pPr>
            <w:r w:rsidRPr="007A13BB">
              <w:rPr>
                <w:rFonts w:ascii="Univers" w:hAnsi="Univers"/>
                <w:b/>
                <w:lang w:val="de-DE"/>
              </w:rPr>
              <w:t>Druckstärke</w:t>
            </w:r>
          </w:p>
        </w:tc>
        <w:tc>
          <w:tcPr>
            <w:tcW w:w="3544" w:type="dxa"/>
          </w:tcPr>
          <w:p w14:paraId="78814C89" w14:textId="77777777" w:rsidR="00B922C4" w:rsidRPr="007A13BB" w:rsidRDefault="00B922C4" w:rsidP="00D40C4C">
            <w:pPr>
              <w:rPr>
                <w:rFonts w:ascii="Univers" w:hAnsi="Univers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0.06 ~ 0.19</w:t>
            </w:r>
            <w:r w:rsidR="00876778" w:rsidRPr="007A13BB">
              <w:rPr>
                <w:rFonts w:ascii="Univers" w:hAnsi="Univers"/>
                <w:color w:val="000000" w:themeColor="text1"/>
                <w:lang w:val="de-DE"/>
              </w:rPr>
              <w:t xml:space="preserve"> </w:t>
            </w:r>
            <w:r w:rsidRPr="007A13BB">
              <w:rPr>
                <w:rFonts w:ascii="Univers" w:hAnsi="Univers"/>
                <w:color w:val="000000" w:themeColor="text1"/>
                <w:lang w:val="de-DE"/>
              </w:rPr>
              <w:t xml:space="preserve">mm (2.36 ~ 7.48 </w:t>
            </w:r>
            <w:proofErr w:type="spellStart"/>
            <w:r w:rsidRPr="007A13BB">
              <w:rPr>
                <w:rFonts w:ascii="Univers" w:hAnsi="Univers"/>
                <w:color w:val="000000" w:themeColor="text1"/>
                <w:lang w:val="de-DE"/>
              </w:rPr>
              <w:t>mil</w:t>
            </w:r>
            <w:proofErr w:type="spellEnd"/>
            <w:r w:rsidRPr="007A13BB">
              <w:rPr>
                <w:rFonts w:ascii="Univers" w:hAnsi="Univers"/>
                <w:color w:val="000000" w:themeColor="text1"/>
                <w:lang w:val="de-DE"/>
              </w:rPr>
              <w:t>)</w:t>
            </w:r>
          </w:p>
        </w:tc>
        <w:tc>
          <w:tcPr>
            <w:tcW w:w="3544" w:type="dxa"/>
          </w:tcPr>
          <w:p w14:paraId="13622626" w14:textId="77777777" w:rsidR="00B922C4" w:rsidRPr="007A13BB" w:rsidRDefault="00B922C4" w:rsidP="00D40C4C">
            <w:pPr>
              <w:rPr>
                <w:rFonts w:ascii="Univers" w:hAnsi="Univers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0.06 ~ 0.19</w:t>
            </w:r>
            <w:r w:rsidR="00876778" w:rsidRPr="007A13BB">
              <w:rPr>
                <w:rFonts w:ascii="Univers" w:hAnsi="Univers"/>
                <w:color w:val="000000" w:themeColor="text1"/>
                <w:lang w:val="de-DE"/>
              </w:rPr>
              <w:t xml:space="preserve"> </w:t>
            </w:r>
            <w:r w:rsidRPr="007A13BB">
              <w:rPr>
                <w:rFonts w:ascii="Univers" w:hAnsi="Univers"/>
                <w:color w:val="000000" w:themeColor="text1"/>
                <w:lang w:val="de-DE"/>
              </w:rPr>
              <w:t xml:space="preserve">mm (2.36 ~ 7.48 </w:t>
            </w:r>
            <w:proofErr w:type="spellStart"/>
            <w:r w:rsidRPr="007A13BB">
              <w:rPr>
                <w:rFonts w:ascii="Univers" w:hAnsi="Univers"/>
                <w:color w:val="000000" w:themeColor="text1"/>
                <w:lang w:val="de-DE"/>
              </w:rPr>
              <w:t>mil</w:t>
            </w:r>
            <w:proofErr w:type="spellEnd"/>
            <w:r w:rsidRPr="007A13BB">
              <w:rPr>
                <w:rFonts w:ascii="Univers" w:hAnsi="Univers"/>
                <w:color w:val="000000" w:themeColor="text1"/>
                <w:lang w:val="de-DE"/>
              </w:rPr>
              <w:t>)</w:t>
            </w:r>
          </w:p>
        </w:tc>
      </w:tr>
      <w:tr w:rsidR="00B922C4" w:rsidRPr="007A13BB" w14:paraId="4175B2D0" w14:textId="77777777" w:rsidTr="00D40C4C">
        <w:tc>
          <w:tcPr>
            <w:tcW w:w="2263" w:type="dxa"/>
          </w:tcPr>
          <w:p w14:paraId="34329F35" w14:textId="77777777" w:rsidR="00B922C4" w:rsidRPr="007A13BB" w:rsidRDefault="00315672" w:rsidP="00D40C4C">
            <w:pPr>
              <w:rPr>
                <w:rFonts w:ascii="Univers" w:hAnsi="Univers"/>
                <w:b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b/>
                <w:color w:val="000000" w:themeColor="text1"/>
                <w:lang w:val="de-DE"/>
              </w:rPr>
              <w:t>Drucklänge</w:t>
            </w:r>
          </w:p>
        </w:tc>
        <w:tc>
          <w:tcPr>
            <w:tcW w:w="7088" w:type="dxa"/>
            <w:gridSpan w:val="2"/>
          </w:tcPr>
          <w:p w14:paraId="15128D59" w14:textId="77777777" w:rsidR="00B922C4" w:rsidRPr="007A13BB" w:rsidRDefault="00B922C4" w:rsidP="00D40C4C">
            <w:pPr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203 dpi: 5 - 25,400 mm (0.2" ~ 1000")</w:t>
            </w:r>
          </w:p>
          <w:p w14:paraId="03C541B0" w14:textId="77777777" w:rsidR="00B922C4" w:rsidRPr="007A13BB" w:rsidRDefault="00B922C4" w:rsidP="00D40C4C">
            <w:pPr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300 dpi: 5 - 11,430 mm (0.2” ~ 450”)</w:t>
            </w:r>
          </w:p>
        </w:tc>
      </w:tr>
      <w:tr w:rsidR="00B922C4" w:rsidRPr="007A13BB" w14:paraId="58D98481" w14:textId="77777777" w:rsidTr="00D40C4C">
        <w:tc>
          <w:tcPr>
            <w:tcW w:w="2263" w:type="dxa"/>
          </w:tcPr>
          <w:p w14:paraId="5B59A00A" w14:textId="77777777" w:rsidR="00B922C4" w:rsidRPr="007A13BB" w:rsidRDefault="00B922C4" w:rsidP="00D40C4C">
            <w:pPr>
              <w:rPr>
                <w:rFonts w:ascii="Univers" w:hAnsi="Univers"/>
                <w:b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b/>
                <w:color w:val="000000" w:themeColor="text1"/>
                <w:lang w:val="de-DE"/>
              </w:rPr>
              <w:t>Optional</w:t>
            </w:r>
            <w:r w:rsidR="00315672" w:rsidRPr="007A13BB">
              <w:rPr>
                <w:rFonts w:ascii="Univers" w:hAnsi="Univers"/>
                <w:b/>
                <w:color w:val="000000" w:themeColor="text1"/>
                <w:lang w:val="de-DE"/>
              </w:rPr>
              <w:t>e</w:t>
            </w:r>
            <w:r w:rsidRPr="007A13BB">
              <w:rPr>
                <w:rFonts w:ascii="Univers" w:hAnsi="Univers"/>
                <w:b/>
                <w:color w:val="000000" w:themeColor="text1"/>
                <w:lang w:val="de-DE"/>
              </w:rPr>
              <w:t xml:space="preserve"> Features</w:t>
            </w:r>
          </w:p>
        </w:tc>
        <w:tc>
          <w:tcPr>
            <w:tcW w:w="7088" w:type="dxa"/>
            <w:gridSpan w:val="2"/>
          </w:tcPr>
          <w:p w14:paraId="185D8E9B" w14:textId="77777777" w:rsidR="00B922C4" w:rsidRPr="007A13BB" w:rsidRDefault="00B922C4" w:rsidP="00B922C4">
            <w:pPr>
              <w:pStyle w:val="Listenabsatz"/>
              <w:numPr>
                <w:ilvl w:val="0"/>
                <w:numId w:val="4"/>
              </w:numPr>
              <w:ind w:leftChars="0"/>
              <w:rPr>
                <w:rFonts w:ascii="Univers" w:hAnsi="Univers"/>
                <w:color w:val="000000" w:themeColor="text1"/>
                <w:lang w:val="de-DE"/>
              </w:rPr>
            </w:pPr>
            <w:proofErr w:type="spellStart"/>
            <w:r w:rsidRPr="007A13BB">
              <w:rPr>
                <w:rFonts w:ascii="Univers" w:hAnsi="Univers"/>
                <w:color w:val="000000" w:themeColor="text1"/>
                <w:lang w:val="de-DE"/>
              </w:rPr>
              <w:t>MFi</w:t>
            </w:r>
            <w:proofErr w:type="spellEnd"/>
            <w:r w:rsidRPr="007A13BB">
              <w:rPr>
                <w:rFonts w:ascii="Univers" w:hAnsi="Univers"/>
                <w:color w:val="000000" w:themeColor="text1"/>
                <w:lang w:val="de-DE"/>
              </w:rPr>
              <w:t xml:space="preserve"> Bluetooth 5.0</w:t>
            </w:r>
          </w:p>
          <w:p w14:paraId="58348428" w14:textId="77777777" w:rsidR="00B922C4" w:rsidRPr="007A13BB" w:rsidRDefault="00B922C4" w:rsidP="00B922C4">
            <w:pPr>
              <w:pStyle w:val="Listenabsatz"/>
              <w:numPr>
                <w:ilvl w:val="0"/>
                <w:numId w:val="4"/>
              </w:numPr>
              <w:ind w:leftChars="0"/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Bluetooth 5.0</w:t>
            </w:r>
          </w:p>
          <w:p w14:paraId="71BEE70B" w14:textId="77777777" w:rsidR="00B922C4" w:rsidRPr="008C0160" w:rsidRDefault="00B922C4" w:rsidP="00B922C4">
            <w:pPr>
              <w:pStyle w:val="Listenabsatz"/>
              <w:numPr>
                <w:ilvl w:val="0"/>
                <w:numId w:val="4"/>
              </w:numPr>
              <w:ind w:leftChars="0"/>
              <w:rPr>
                <w:rFonts w:ascii="Univers" w:hAnsi="Univers"/>
                <w:color w:val="000000" w:themeColor="text1"/>
                <w:lang w:val="en-GB"/>
              </w:rPr>
            </w:pPr>
            <w:r w:rsidRPr="008C0160">
              <w:rPr>
                <w:rFonts w:ascii="Univers" w:hAnsi="Univers"/>
                <w:color w:val="000000" w:themeColor="text1"/>
                <w:lang w:val="en-GB"/>
              </w:rPr>
              <w:t xml:space="preserve">802.11 a/b/g/n/ac Wi-Fi </w:t>
            </w:r>
            <w:proofErr w:type="spellStart"/>
            <w:r w:rsidR="00315672" w:rsidRPr="008C0160">
              <w:rPr>
                <w:rFonts w:ascii="Univers" w:hAnsi="Univers"/>
                <w:color w:val="000000" w:themeColor="text1"/>
                <w:lang w:val="en-GB"/>
              </w:rPr>
              <w:t>mit</w:t>
            </w:r>
            <w:proofErr w:type="spellEnd"/>
            <w:r w:rsidRPr="008C0160">
              <w:rPr>
                <w:rFonts w:ascii="Univers" w:hAnsi="Univers"/>
                <w:color w:val="000000" w:themeColor="text1"/>
                <w:lang w:val="en-GB"/>
              </w:rPr>
              <w:t xml:space="preserve"> Bluetooth 5.0</w:t>
            </w:r>
            <w:r w:rsidR="00315672" w:rsidRPr="008C0160">
              <w:rPr>
                <w:rFonts w:ascii="Univers" w:hAnsi="Univers"/>
                <w:color w:val="000000" w:themeColor="text1"/>
                <w:lang w:val="en-GB"/>
              </w:rPr>
              <w:t>-Kombimodul</w:t>
            </w:r>
          </w:p>
          <w:p w14:paraId="43B27C25" w14:textId="77777777" w:rsidR="00B922C4" w:rsidRPr="007A13BB" w:rsidRDefault="00315672" w:rsidP="00B922C4">
            <w:pPr>
              <w:pStyle w:val="Listenabsatz"/>
              <w:numPr>
                <w:ilvl w:val="0"/>
                <w:numId w:val="4"/>
              </w:numPr>
              <w:ind w:leftChars="0"/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Abziehmodul</w:t>
            </w:r>
          </w:p>
          <w:p w14:paraId="315167B1" w14:textId="77777777" w:rsidR="00B922C4" w:rsidRPr="007A13BB" w:rsidRDefault="007A13BB" w:rsidP="00B922C4">
            <w:pPr>
              <w:pStyle w:val="Listenabsatz"/>
              <w:numPr>
                <w:ilvl w:val="0"/>
                <w:numId w:val="4"/>
              </w:numPr>
              <w:ind w:leftChars="0"/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Guillotinen</w:t>
            </w:r>
            <w:r>
              <w:rPr>
                <w:rFonts w:ascii="Univers" w:hAnsi="Univers"/>
                <w:color w:val="000000" w:themeColor="text1"/>
                <w:lang w:val="de-DE"/>
              </w:rPr>
              <w:t>-</w:t>
            </w:r>
            <w:r w:rsidRPr="007A13BB">
              <w:rPr>
                <w:rFonts w:ascii="Univers" w:hAnsi="Univers"/>
                <w:color w:val="000000" w:themeColor="text1"/>
                <w:lang w:val="de-DE"/>
              </w:rPr>
              <w:t>Schneider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 xml:space="preserve"> (</w:t>
            </w:r>
            <w:r w:rsidR="00315672" w:rsidRPr="007A13BB">
              <w:rPr>
                <w:rFonts w:ascii="Univers" w:hAnsi="Univers"/>
                <w:color w:val="000000" w:themeColor="text1"/>
                <w:lang w:val="de-DE"/>
              </w:rPr>
              <w:t>Voll- oder Teilschnitt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>)</w:t>
            </w:r>
          </w:p>
          <w:p w14:paraId="1B03B962" w14:textId="77777777" w:rsidR="00B922C4" w:rsidRPr="007A13BB" w:rsidRDefault="006F1581" w:rsidP="00B922C4">
            <w:pPr>
              <w:pStyle w:val="Listenabsatz"/>
              <w:numPr>
                <w:ilvl w:val="0"/>
                <w:numId w:val="4"/>
              </w:numPr>
              <w:ind w:leftChars="0"/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 xml:space="preserve">Etikettenschneideschutz 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>(</w:t>
            </w:r>
            <w:r w:rsidR="00315672" w:rsidRPr="007A13BB">
              <w:rPr>
                <w:rFonts w:ascii="Univers" w:hAnsi="Univers"/>
                <w:color w:val="000000" w:themeColor="text1"/>
                <w:lang w:val="de-DE"/>
              </w:rPr>
              <w:t xml:space="preserve">nur 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>T</w:t>
            </w:r>
            <w:r w:rsidR="00315672" w:rsidRPr="007A13BB">
              <w:rPr>
                <w:rFonts w:ascii="Univers" w:hAnsi="Univers"/>
                <w:color w:val="000000" w:themeColor="text1"/>
                <w:lang w:val="de-DE"/>
              </w:rPr>
              <w:t>H-Modelle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>)</w:t>
            </w:r>
          </w:p>
          <w:p w14:paraId="78EBB466" w14:textId="77777777" w:rsidR="00B922C4" w:rsidRPr="007A13BB" w:rsidRDefault="007A152A" w:rsidP="00B922C4">
            <w:pPr>
              <w:pStyle w:val="Listenabsatz"/>
              <w:numPr>
                <w:ilvl w:val="0"/>
                <w:numId w:val="4"/>
              </w:numPr>
              <w:ind w:leftChars="0"/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lastRenderedPageBreak/>
              <w:t>Trägerlos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 xml:space="preserve"> </w:t>
            </w:r>
            <w:r w:rsidR="008E2FA0" w:rsidRPr="007A13BB">
              <w:rPr>
                <w:rFonts w:ascii="Univers" w:hAnsi="Univers"/>
                <w:color w:val="000000" w:themeColor="text1"/>
                <w:lang w:val="de-DE"/>
              </w:rPr>
              <w:t xml:space="preserve">mit </w:t>
            </w:r>
            <w:proofErr w:type="spellStart"/>
            <w:r w:rsidR="008E2FA0" w:rsidRPr="007A13BB">
              <w:rPr>
                <w:rFonts w:ascii="Univers" w:hAnsi="Univers"/>
                <w:color w:val="000000" w:themeColor="text1"/>
                <w:lang w:val="de-DE"/>
              </w:rPr>
              <w:t>Abschneider</w:t>
            </w:r>
            <w:proofErr w:type="spellEnd"/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 xml:space="preserve"> (</w:t>
            </w:r>
            <w:r w:rsidR="00315672" w:rsidRPr="007A13BB">
              <w:rPr>
                <w:rFonts w:ascii="Univers" w:hAnsi="Univers"/>
                <w:color w:val="000000" w:themeColor="text1"/>
                <w:lang w:val="de-DE"/>
              </w:rPr>
              <w:t>Vollschnitt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>) (</w:t>
            </w:r>
            <w:r w:rsidR="00315672" w:rsidRPr="007A13BB">
              <w:rPr>
                <w:rFonts w:ascii="Univers" w:hAnsi="Univers"/>
                <w:color w:val="000000" w:themeColor="text1"/>
                <w:lang w:val="de-DE"/>
              </w:rPr>
              <w:t xml:space="preserve">nur 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>DH</w:t>
            </w:r>
            <w:r w:rsidR="00315672" w:rsidRPr="007A13BB">
              <w:rPr>
                <w:rFonts w:ascii="Univers" w:hAnsi="Univers"/>
                <w:color w:val="000000" w:themeColor="text1"/>
                <w:lang w:val="de-DE"/>
              </w:rPr>
              <w:t>-Modelle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>)</w:t>
            </w:r>
          </w:p>
          <w:p w14:paraId="0574980E" w14:textId="77777777" w:rsidR="00B922C4" w:rsidRPr="007A13BB" w:rsidRDefault="007A152A" w:rsidP="00B922C4">
            <w:pPr>
              <w:pStyle w:val="Listenabsatz"/>
              <w:numPr>
                <w:ilvl w:val="0"/>
                <w:numId w:val="4"/>
              </w:numPr>
              <w:ind w:leftChars="0"/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Trägerlos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 xml:space="preserve"> </w:t>
            </w:r>
            <w:r w:rsidR="008E2FA0" w:rsidRPr="007A13BB">
              <w:rPr>
                <w:rFonts w:ascii="Univers" w:hAnsi="Univers"/>
                <w:color w:val="000000" w:themeColor="text1"/>
                <w:lang w:val="de-DE"/>
              </w:rPr>
              <w:t xml:space="preserve">mit </w:t>
            </w:r>
            <w:proofErr w:type="spellStart"/>
            <w:r w:rsidR="008E2FA0" w:rsidRPr="007A13BB">
              <w:rPr>
                <w:rFonts w:ascii="Univers" w:hAnsi="Univers"/>
                <w:color w:val="000000" w:themeColor="text1"/>
                <w:lang w:val="de-DE"/>
              </w:rPr>
              <w:t>Abreißer</w:t>
            </w:r>
            <w:proofErr w:type="spellEnd"/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 xml:space="preserve"> (</w:t>
            </w:r>
            <w:r w:rsidR="00315672" w:rsidRPr="007A13BB">
              <w:rPr>
                <w:rFonts w:ascii="Univers" w:hAnsi="Univers"/>
                <w:color w:val="000000" w:themeColor="text1"/>
                <w:lang w:val="de-DE"/>
              </w:rPr>
              <w:t xml:space="preserve">nur 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>DH</w:t>
            </w:r>
            <w:r w:rsidR="00315672" w:rsidRPr="007A13BB">
              <w:rPr>
                <w:rFonts w:ascii="Univers" w:hAnsi="Univers"/>
                <w:color w:val="000000" w:themeColor="text1"/>
                <w:lang w:val="de-DE"/>
              </w:rPr>
              <w:t>-Modelle</w:t>
            </w:r>
            <w:r w:rsidR="00B922C4" w:rsidRPr="007A13BB">
              <w:rPr>
                <w:rFonts w:ascii="Univers" w:hAnsi="Univers"/>
                <w:color w:val="000000" w:themeColor="text1"/>
                <w:lang w:val="de-DE"/>
              </w:rPr>
              <w:t>)</w:t>
            </w:r>
          </w:p>
          <w:p w14:paraId="64FA133F" w14:textId="77777777" w:rsidR="00B922C4" w:rsidRPr="007A13BB" w:rsidRDefault="008E2FA0" w:rsidP="00B922C4">
            <w:pPr>
              <w:pStyle w:val="Listenabsatz"/>
              <w:numPr>
                <w:ilvl w:val="0"/>
                <w:numId w:val="4"/>
              </w:numPr>
              <w:ind w:leftChars="0"/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Adapter zur Druckbreitenreduzierung</w:t>
            </w:r>
          </w:p>
          <w:p w14:paraId="68C140A2" w14:textId="77777777" w:rsidR="00B922C4" w:rsidRPr="007A13BB" w:rsidRDefault="00B922C4" w:rsidP="00B922C4">
            <w:pPr>
              <w:pStyle w:val="Listenabsatz"/>
              <w:numPr>
                <w:ilvl w:val="0"/>
                <w:numId w:val="4"/>
              </w:numPr>
              <w:ind w:leftChars="0"/>
              <w:rPr>
                <w:rFonts w:ascii="Univers" w:hAnsi="Univers"/>
                <w:color w:val="000000" w:themeColor="text1"/>
                <w:lang w:val="de-DE"/>
              </w:rPr>
            </w:pPr>
            <w:r w:rsidRPr="007A13BB">
              <w:rPr>
                <w:rFonts w:ascii="Univers" w:hAnsi="Univers"/>
                <w:color w:val="000000" w:themeColor="text1"/>
                <w:lang w:val="de-DE"/>
              </w:rPr>
              <w:t>Extern</w:t>
            </w:r>
            <w:r w:rsidR="006F1581" w:rsidRPr="007A13BB">
              <w:rPr>
                <w:rFonts w:ascii="Univers" w:hAnsi="Univers"/>
                <w:color w:val="000000" w:themeColor="text1"/>
                <w:lang w:val="de-DE"/>
              </w:rPr>
              <w:t>e Etikettenrollenbefestigung</w:t>
            </w:r>
          </w:p>
        </w:tc>
      </w:tr>
      <w:bookmarkEnd w:id="1"/>
    </w:tbl>
    <w:p w14:paraId="5246BC99" w14:textId="77777777" w:rsidR="00111E24" w:rsidRDefault="00111E24" w:rsidP="00B922C4">
      <w:pPr>
        <w:rPr>
          <w:rStyle w:val="normaltextrun"/>
          <w:rFonts w:ascii="Univers" w:hAnsi="Univers"/>
          <w:i/>
          <w:color w:val="000000"/>
          <w:sz w:val="22"/>
          <w:shd w:val="clear" w:color="auto" w:fill="FFFFFF"/>
          <w:lang w:val="de-DE"/>
        </w:rPr>
      </w:pPr>
    </w:p>
    <w:p w14:paraId="2BBD3A28" w14:textId="588DC837" w:rsidR="00B922C4" w:rsidRPr="007A13BB" w:rsidRDefault="00B922C4" w:rsidP="00B922C4">
      <w:pPr>
        <w:rPr>
          <w:rStyle w:val="normaltextrun"/>
          <w:rFonts w:ascii="Univers" w:hAnsi="Univers"/>
          <w:i/>
          <w:color w:val="000000"/>
          <w:sz w:val="22"/>
          <w:shd w:val="clear" w:color="auto" w:fill="FFFFFF"/>
          <w:lang w:val="de-DE"/>
        </w:rPr>
      </w:pPr>
      <w:r w:rsidRPr="007A13BB">
        <w:rPr>
          <w:rStyle w:val="normaltextrun"/>
          <w:rFonts w:ascii="Univers" w:hAnsi="Univers"/>
          <w:i/>
          <w:color w:val="000000"/>
          <w:sz w:val="22"/>
          <w:shd w:val="clear" w:color="auto" w:fill="FFFFFF"/>
          <w:lang w:val="de-DE"/>
        </w:rPr>
        <w:t>*</w:t>
      </w:r>
      <w:r w:rsidR="00386D05">
        <w:rPr>
          <w:rStyle w:val="normaltextrun"/>
          <w:rFonts w:ascii="Univers" w:hAnsi="Univers"/>
          <w:i/>
          <w:color w:val="000000"/>
          <w:sz w:val="22"/>
          <w:shd w:val="clear" w:color="auto" w:fill="FFFFFF"/>
          <w:lang w:val="de-DE"/>
        </w:rPr>
        <w:t xml:space="preserve"> </w:t>
      </w:r>
      <w:r w:rsidR="00876778" w:rsidRPr="007A13BB">
        <w:rPr>
          <w:rStyle w:val="normaltextrun"/>
          <w:rFonts w:ascii="Univers" w:hAnsi="Univers"/>
          <w:i/>
          <w:color w:val="000000"/>
          <w:sz w:val="22"/>
          <w:shd w:val="clear" w:color="auto" w:fill="FFFFFF"/>
          <w:lang w:val="de-DE"/>
        </w:rPr>
        <w:t xml:space="preserve">Mit dem optionalen Adapter für besonders </w:t>
      </w:r>
      <w:r w:rsidR="008E2FA0" w:rsidRPr="007A13BB">
        <w:rPr>
          <w:rStyle w:val="normaltextrun"/>
          <w:rFonts w:ascii="Univers" w:hAnsi="Univers"/>
          <w:i/>
          <w:color w:val="000000"/>
          <w:sz w:val="22"/>
          <w:shd w:val="clear" w:color="auto" w:fill="FFFFFF"/>
          <w:lang w:val="de-DE"/>
        </w:rPr>
        <w:t>dünne Trägermedien</w:t>
      </w:r>
      <w:r w:rsidR="00876778" w:rsidRPr="007A13BB">
        <w:rPr>
          <w:rStyle w:val="normaltextrun"/>
          <w:rFonts w:ascii="Univers" w:hAnsi="Univers"/>
          <w:i/>
          <w:color w:val="000000"/>
          <w:sz w:val="22"/>
          <w:shd w:val="clear" w:color="auto" w:fill="FFFFFF"/>
          <w:lang w:val="de-DE"/>
        </w:rPr>
        <w:t xml:space="preserve"> unterstützen die Drucker eine Mindestdruckbreite von bis zu zehn Millimetern.</w:t>
      </w:r>
    </w:p>
    <w:p w14:paraId="156CDC96" w14:textId="77777777" w:rsidR="003A4168" w:rsidRPr="007A13BB" w:rsidRDefault="003A4168" w:rsidP="003A4168">
      <w:pPr>
        <w:rPr>
          <w:rFonts w:ascii="Univers" w:hAnsi="Univers" w:cs="Arial"/>
          <w:bCs/>
          <w:sz w:val="22"/>
          <w:szCs w:val="22"/>
          <w:lang w:val="de-DE"/>
        </w:rPr>
      </w:pPr>
    </w:p>
    <w:p w14:paraId="0C5727FC" w14:textId="6195B9CB" w:rsidR="00AB4B04" w:rsidRPr="00BF7203" w:rsidRDefault="00AB4B04" w:rsidP="00AB4B04">
      <w:pPr>
        <w:spacing w:before="120"/>
        <w:rPr>
          <w:rFonts w:ascii="Univers" w:hAnsi="Univers"/>
          <w:color w:val="0563C1" w:themeColor="hyperlink"/>
          <w:sz w:val="22"/>
          <w:szCs w:val="22"/>
          <w:highlight w:val="yellow"/>
          <w:u w:val="single"/>
          <w:lang w:val="de-DE"/>
        </w:rPr>
      </w:pPr>
      <w:r w:rsidRPr="007A13BB">
        <w:rPr>
          <w:rFonts w:ascii="Univers" w:hAnsi="Univers"/>
          <w:color w:val="000000"/>
          <w:sz w:val="22"/>
          <w:szCs w:val="22"/>
          <w:lang w:val="de-DE"/>
        </w:rPr>
        <w:t xml:space="preserve">Um mehr über </w:t>
      </w:r>
      <w:r w:rsidR="006F1581" w:rsidRPr="007A13BB">
        <w:rPr>
          <w:rFonts w:ascii="Univers" w:hAnsi="Univers"/>
          <w:color w:val="000000"/>
          <w:sz w:val="22"/>
          <w:szCs w:val="22"/>
          <w:lang w:val="de-DE"/>
        </w:rPr>
        <w:t>die</w:t>
      </w:r>
      <w:r w:rsidRPr="007A13BB">
        <w:rPr>
          <w:rFonts w:ascii="Univers" w:hAnsi="Univers"/>
          <w:color w:val="000000"/>
          <w:sz w:val="22"/>
          <w:szCs w:val="22"/>
          <w:lang w:val="de-DE"/>
        </w:rPr>
        <w:t xml:space="preserve"> </w:t>
      </w:r>
      <w:r w:rsidR="006F1581" w:rsidRPr="007A13BB">
        <w:rPr>
          <w:rFonts w:ascii="Univers" w:hAnsi="Univers"/>
          <w:color w:val="000000"/>
          <w:sz w:val="22"/>
          <w:szCs w:val="22"/>
          <w:lang w:val="de-DE"/>
        </w:rPr>
        <w:t>Desktop-</w:t>
      </w:r>
      <w:r w:rsidR="006F1581" w:rsidRPr="00BF7203">
        <w:rPr>
          <w:rFonts w:ascii="Univers" w:hAnsi="Univers"/>
          <w:color w:val="000000"/>
          <w:sz w:val="22"/>
          <w:szCs w:val="22"/>
          <w:lang w:val="de-DE"/>
        </w:rPr>
        <w:t xml:space="preserve">Barcode-Drucker aus der </w:t>
      </w:r>
      <w:r w:rsidR="00730647">
        <w:rPr>
          <w:rFonts w:ascii="Univers" w:hAnsi="Univers"/>
          <w:color w:val="000000"/>
          <w:sz w:val="22"/>
          <w:szCs w:val="22"/>
          <w:lang w:val="de-DE"/>
        </w:rPr>
        <w:t>T</w:t>
      </w:r>
      <w:r w:rsidR="006F1581" w:rsidRPr="00BF7203">
        <w:rPr>
          <w:rFonts w:ascii="Univers" w:hAnsi="Univers"/>
          <w:color w:val="000000"/>
          <w:sz w:val="22"/>
          <w:szCs w:val="22"/>
          <w:lang w:val="de-DE"/>
        </w:rPr>
        <w:t xml:space="preserve">H </w:t>
      </w:r>
      <w:r w:rsidR="00730647">
        <w:rPr>
          <w:rFonts w:ascii="Univers" w:hAnsi="Univers"/>
          <w:color w:val="000000"/>
          <w:sz w:val="22"/>
          <w:szCs w:val="22"/>
          <w:lang w:val="de-DE"/>
        </w:rPr>
        <w:t>D</w:t>
      </w:r>
      <w:bookmarkStart w:id="3" w:name="_GoBack"/>
      <w:bookmarkEnd w:id="3"/>
      <w:r w:rsidR="006F1581" w:rsidRPr="00BF7203">
        <w:rPr>
          <w:rFonts w:ascii="Univers" w:hAnsi="Univers"/>
          <w:color w:val="000000"/>
          <w:sz w:val="22"/>
          <w:szCs w:val="22"/>
          <w:lang w:val="de-DE"/>
        </w:rPr>
        <w:t>H-Serie</w:t>
      </w:r>
      <w:r w:rsidR="009E223B" w:rsidRPr="00BF7203">
        <w:rPr>
          <w:rFonts w:ascii="Univers" w:hAnsi="Univers"/>
          <w:color w:val="000000"/>
          <w:sz w:val="22"/>
          <w:szCs w:val="22"/>
          <w:lang w:val="de-DE"/>
        </w:rPr>
        <w:t xml:space="preserve"> </w:t>
      </w:r>
      <w:r w:rsidRPr="00BF7203">
        <w:rPr>
          <w:rFonts w:ascii="Univers" w:hAnsi="Univers"/>
          <w:color w:val="000000"/>
          <w:sz w:val="22"/>
          <w:szCs w:val="22"/>
          <w:lang w:val="de-DE"/>
        </w:rPr>
        <w:t xml:space="preserve">zu erfahren, besuchen Sie die TSC </w:t>
      </w:r>
      <w:proofErr w:type="spellStart"/>
      <w:r w:rsidRPr="00BF7203">
        <w:rPr>
          <w:rFonts w:ascii="Univers" w:hAnsi="Univers"/>
          <w:color w:val="000000"/>
          <w:sz w:val="22"/>
          <w:szCs w:val="22"/>
          <w:lang w:val="de-DE"/>
        </w:rPr>
        <w:t>Printronix</w:t>
      </w:r>
      <w:proofErr w:type="spellEnd"/>
      <w:r w:rsidRPr="00BF7203">
        <w:rPr>
          <w:rFonts w:ascii="Univers" w:hAnsi="Univers"/>
          <w:color w:val="000000"/>
          <w:sz w:val="22"/>
          <w:szCs w:val="22"/>
          <w:lang w:val="de-DE"/>
        </w:rPr>
        <w:t xml:space="preserve"> Auto ID </w:t>
      </w:r>
      <w:hyperlink r:id="rId12" w:history="1">
        <w:r w:rsidR="00BF7203" w:rsidRPr="00BF7203">
          <w:rPr>
            <w:rStyle w:val="Hyperlink"/>
            <w:rFonts w:ascii="Univers" w:hAnsi="Univers"/>
            <w:sz w:val="22"/>
            <w:szCs w:val="22"/>
            <w:lang w:val="de-DE"/>
          </w:rPr>
          <w:t>Website</w:t>
        </w:r>
      </w:hyperlink>
      <w:r w:rsidR="00BF7203" w:rsidRPr="00BF7203">
        <w:rPr>
          <w:rFonts w:ascii="Univers" w:hAnsi="Univers"/>
          <w:color w:val="000000"/>
          <w:sz w:val="22"/>
          <w:szCs w:val="22"/>
          <w:lang w:val="de-DE"/>
        </w:rPr>
        <w:t>.</w:t>
      </w:r>
    </w:p>
    <w:p w14:paraId="06A59896" w14:textId="77777777" w:rsidR="00CA6C0C" w:rsidRPr="007A13BB" w:rsidRDefault="00CA6C0C" w:rsidP="00CA6C0C">
      <w:pPr>
        <w:rPr>
          <w:rFonts w:ascii="Univers" w:hAnsi="Univers" w:cstheme="minorHAnsi"/>
          <w:sz w:val="22"/>
          <w:szCs w:val="22"/>
          <w:lang w:val="de-DE"/>
        </w:rPr>
      </w:pPr>
    </w:p>
    <w:p w14:paraId="19DB6226" w14:textId="77777777" w:rsidR="0052255E" w:rsidRPr="007A13BB" w:rsidRDefault="0052255E" w:rsidP="00FA009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Univers" w:hAnsi="Univers" w:cs="Arial"/>
          <w:color w:val="000000"/>
          <w:sz w:val="22"/>
          <w:szCs w:val="22"/>
          <w:lang w:val="de-DE"/>
        </w:rPr>
      </w:pPr>
      <w:r w:rsidRPr="007A13BB">
        <w:rPr>
          <w:rFonts w:ascii="Univers" w:hAnsi="Univers" w:cs="Arial"/>
          <w:b/>
          <w:color w:val="000000"/>
          <w:sz w:val="22"/>
          <w:szCs w:val="22"/>
          <w:lang w:val="de-DE"/>
        </w:rPr>
        <w:t>Über TSC Printronix Auto ID</w:t>
      </w:r>
      <w:r w:rsidRPr="007A13BB">
        <w:rPr>
          <w:rFonts w:ascii="Univers" w:hAnsi="Univers" w:cs="Arial"/>
          <w:color w:val="000000"/>
          <w:sz w:val="22"/>
          <w:szCs w:val="22"/>
          <w:lang w:val="de-DE"/>
        </w:rPr>
        <w:t>:</w:t>
      </w:r>
    </w:p>
    <w:p w14:paraId="1051135D" w14:textId="77777777" w:rsidR="00FD5263" w:rsidRPr="007A13BB" w:rsidRDefault="0052255E" w:rsidP="00FA0093">
      <w:pPr>
        <w:rPr>
          <w:rFonts w:ascii="Univers" w:hAnsi="Univers" w:cs="Arial"/>
          <w:color w:val="000000"/>
          <w:sz w:val="22"/>
          <w:szCs w:val="22"/>
          <w:lang w:val="de-DE"/>
        </w:rPr>
      </w:pPr>
      <w:r w:rsidRPr="007A13BB">
        <w:rPr>
          <w:rFonts w:ascii="Univers" w:hAnsi="Univers" w:cs="Arial"/>
          <w:color w:val="000000"/>
          <w:sz w:val="22"/>
          <w:szCs w:val="22"/>
          <w:lang w:val="de-DE"/>
        </w:rPr>
        <w:t xml:space="preserve">TSC Printronix Auto ID ist einer der führenden Anbieter für Thermodirekt- und Thermotransferdrucklösungen und bietet seit über 30 Jahren innovative Technologien für die automatische </w:t>
      </w:r>
      <w:r w:rsidR="00FD5263" w:rsidRPr="007A13BB">
        <w:rPr>
          <w:rFonts w:ascii="Univers" w:hAnsi="Univers" w:cs="Arial"/>
          <w:color w:val="000000"/>
          <w:sz w:val="22"/>
          <w:szCs w:val="22"/>
          <w:lang w:val="de-DE"/>
        </w:rPr>
        <w:t>Identifikation</w:t>
      </w:r>
      <w:r w:rsidRPr="007A13BB">
        <w:rPr>
          <w:rFonts w:ascii="Univers" w:hAnsi="Univers" w:cs="Arial"/>
          <w:color w:val="000000"/>
          <w:sz w:val="22"/>
          <w:szCs w:val="22"/>
          <w:lang w:val="de-DE"/>
        </w:rPr>
        <w:t xml:space="preserve"> und Datenerfassung (AIDC) an.</w:t>
      </w:r>
    </w:p>
    <w:p w14:paraId="11609C2C" w14:textId="77777777" w:rsidR="0052255E" w:rsidRPr="007A13BB" w:rsidRDefault="00FD5263" w:rsidP="00FA0093">
      <w:pPr>
        <w:rPr>
          <w:rFonts w:ascii="Univers" w:hAnsi="Univers" w:cs="Arial"/>
          <w:color w:val="000000"/>
          <w:sz w:val="22"/>
          <w:szCs w:val="22"/>
          <w:lang w:val="de-DE"/>
        </w:rPr>
      </w:pPr>
      <w:r w:rsidRPr="007A13BB">
        <w:rPr>
          <w:rFonts w:ascii="Univers" w:hAnsi="Univers" w:cs="Arial"/>
          <w:color w:val="000000"/>
          <w:sz w:val="22"/>
          <w:szCs w:val="22"/>
          <w:lang w:val="de-DE"/>
        </w:rPr>
        <w:t>Seit Juni 2023 gehören neben</w:t>
      </w:r>
      <w:r w:rsidR="0052255E" w:rsidRPr="007A13BB">
        <w:rPr>
          <w:rFonts w:ascii="Univers" w:hAnsi="Univers" w:cs="Arial"/>
          <w:color w:val="000000"/>
          <w:sz w:val="22"/>
          <w:szCs w:val="22"/>
          <w:lang w:val="de-DE"/>
        </w:rPr>
        <w:t xml:space="preserve"> RFID-fähigen Mobildruckern</w:t>
      </w:r>
      <w:r w:rsidRPr="007A13BB">
        <w:rPr>
          <w:rFonts w:ascii="Univers" w:hAnsi="Univers" w:cs="Arial"/>
          <w:color w:val="000000"/>
          <w:sz w:val="22"/>
          <w:szCs w:val="22"/>
          <w:lang w:val="de-DE"/>
        </w:rPr>
        <w:t xml:space="preserve"> und</w:t>
      </w:r>
      <w:r w:rsidR="0052255E" w:rsidRPr="007A13BB">
        <w:rPr>
          <w:rFonts w:ascii="Univers" w:hAnsi="Univers" w:cs="Arial"/>
          <w:color w:val="000000"/>
          <w:sz w:val="22"/>
          <w:szCs w:val="22"/>
          <w:lang w:val="de-DE"/>
        </w:rPr>
        <w:t xml:space="preserve"> individuellen Industrielösungen</w:t>
      </w:r>
      <w:r w:rsidRPr="007A13BB">
        <w:rPr>
          <w:rFonts w:ascii="Univers" w:hAnsi="Univers" w:cs="Arial"/>
          <w:color w:val="000000"/>
          <w:sz w:val="22"/>
          <w:szCs w:val="22"/>
          <w:lang w:val="de-DE"/>
        </w:rPr>
        <w:t xml:space="preserve"> auch Originalverbrauchsmaterialien zum Produktportfolio von TSC Printronix Auto ID. Anwender aus den Bereichen</w:t>
      </w:r>
      <w:r w:rsidR="0052255E" w:rsidRPr="007A13BB">
        <w:rPr>
          <w:rFonts w:ascii="Univers" w:hAnsi="Univers" w:cs="Arial"/>
          <w:color w:val="000000"/>
          <w:sz w:val="22"/>
          <w:szCs w:val="22"/>
          <w:lang w:val="de-DE"/>
        </w:rPr>
        <w:t xml:space="preserve"> der Gesundheits-, Automotive- und Lebensmittelindustrie </w:t>
      </w:r>
      <w:r w:rsidRPr="007A13BB">
        <w:rPr>
          <w:rFonts w:ascii="Univers" w:hAnsi="Univers" w:cs="Arial"/>
          <w:color w:val="000000"/>
          <w:sz w:val="22"/>
          <w:szCs w:val="22"/>
          <w:lang w:val="de-DE"/>
        </w:rPr>
        <w:t>erhalten somit das gesamte Druckermanagement aus einer Hand</w:t>
      </w:r>
      <w:r w:rsidR="0052255E" w:rsidRPr="007A13BB">
        <w:rPr>
          <w:rFonts w:ascii="Univers" w:hAnsi="Univers" w:cs="Arial"/>
          <w:color w:val="000000"/>
          <w:sz w:val="22"/>
          <w:szCs w:val="22"/>
          <w:lang w:val="de-DE"/>
        </w:rPr>
        <w:t>.</w:t>
      </w:r>
    </w:p>
    <w:p w14:paraId="4253FF1A" w14:textId="0D4EB503" w:rsidR="0052255E" w:rsidRPr="007A13BB" w:rsidRDefault="0052255E" w:rsidP="00FA0093">
      <w:pPr>
        <w:rPr>
          <w:rFonts w:ascii="Univers" w:hAnsi="Univers" w:cs="Arial"/>
          <w:color w:val="000000"/>
          <w:sz w:val="22"/>
          <w:szCs w:val="22"/>
          <w:lang w:val="de-DE"/>
        </w:rPr>
      </w:pPr>
      <w:r w:rsidRPr="007A13BB">
        <w:rPr>
          <w:rFonts w:ascii="Univers" w:hAnsi="Univers" w:cs="Arial"/>
          <w:color w:val="000000"/>
          <w:sz w:val="22"/>
          <w:szCs w:val="22"/>
          <w:lang w:val="de-DE"/>
        </w:rPr>
        <w:t xml:space="preserve">Weitere Informationen finden Sie unter: </w:t>
      </w:r>
      <w:hyperlink r:id="rId13" w:history="1">
        <w:r w:rsidRPr="007A13BB">
          <w:rPr>
            <w:rStyle w:val="Hyperlink"/>
            <w:rFonts w:ascii="Univers" w:hAnsi="Univers" w:cs="Arial"/>
            <w:sz w:val="22"/>
            <w:szCs w:val="22"/>
            <w:lang w:val="de-DE"/>
          </w:rPr>
          <w:t>www.tscprinters.com</w:t>
        </w:r>
      </w:hyperlink>
    </w:p>
    <w:p w14:paraId="2B6E6E59" w14:textId="77777777" w:rsidR="00D369EB" w:rsidRDefault="00D369EB" w:rsidP="001109A8">
      <w:pPr>
        <w:pStyle w:val="11ImagesSubheading"/>
        <w:spacing w:line="240" w:lineRule="auto"/>
        <w:rPr>
          <w:rFonts w:ascii="Univers" w:hAnsi="Univers" w:cs="Arial"/>
          <w:bCs/>
          <w:szCs w:val="22"/>
          <w:lang w:val="de-DE"/>
        </w:rPr>
      </w:pPr>
    </w:p>
    <w:p w14:paraId="468C275F" w14:textId="1B2D096B" w:rsidR="00C520DE" w:rsidRPr="00C520DE" w:rsidRDefault="00C520DE" w:rsidP="00C520DE">
      <w:pPr>
        <w:rPr>
          <w:lang w:val="de-DE" w:eastAsia="ja-JP"/>
        </w:rPr>
      </w:pPr>
      <w:r>
        <w:rPr>
          <w:lang w:val="de-DE" w:eastAsia="ja-JP"/>
        </w:rPr>
        <w:t>Umfang: 5.9</w:t>
      </w:r>
      <w:r w:rsidR="00B20F61">
        <w:rPr>
          <w:lang w:val="de-DE" w:eastAsia="ja-JP"/>
        </w:rPr>
        <w:t>11</w:t>
      </w:r>
      <w:r>
        <w:rPr>
          <w:lang w:val="de-DE" w:eastAsia="ja-JP"/>
        </w:rPr>
        <w:t xml:space="preserve"> Zeichen inkl. Leerzeichen</w:t>
      </w:r>
    </w:p>
    <w:p w14:paraId="09CF3597" w14:textId="77777777" w:rsidR="00C520DE" w:rsidRPr="007A13BB" w:rsidRDefault="00C520DE" w:rsidP="00C520DE">
      <w:pPr>
        <w:rPr>
          <w:rFonts w:ascii="Univers" w:hAnsi="Univers"/>
          <w:b/>
          <w:color w:val="000000"/>
          <w:sz w:val="22"/>
          <w:szCs w:val="22"/>
          <w:lang w:val="de-DE"/>
        </w:rPr>
      </w:pPr>
    </w:p>
    <w:p w14:paraId="6D479FAB" w14:textId="77777777" w:rsidR="00C520DE" w:rsidRPr="007A13BB" w:rsidRDefault="00C520DE" w:rsidP="00C520DE">
      <w:pPr>
        <w:rPr>
          <w:rFonts w:ascii="Univers" w:hAnsi="Univers"/>
          <w:b/>
          <w:color w:val="000000"/>
          <w:sz w:val="22"/>
          <w:szCs w:val="22"/>
          <w:lang w:val="de-DE"/>
        </w:rPr>
      </w:pPr>
      <w:r w:rsidRPr="007A13BB">
        <w:rPr>
          <w:rFonts w:ascii="Univers" w:hAnsi="Univers"/>
          <w:b/>
          <w:color w:val="000000"/>
          <w:sz w:val="22"/>
          <w:szCs w:val="22"/>
          <w:lang w:val="de-DE"/>
        </w:rPr>
        <w:t>Pressekontakt:</w:t>
      </w:r>
    </w:p>
    <w:p w14:paraId="6FC55DB4" w14:textId="77777777" w:rsidR="00C520DE" w:rsidRPr="008C0160" w:rsidRDefault="00C520DE" w:rsidP="00C520DE">
      <w:pPr>
        <w:pStyle w:val="StandardWeb"/>
        <w:spacing w:before="0" w:beforeAutospacing="0" w:after="0" w:afterAutospacing="0"/>
        <w:ind w:right="567"/>
        <w:rPr>
          <w:rFonts w:ascii="Univers" w:hAnsi="Univers" w:cs="Arial"/>
          <w:color w:val="000000"/>
          <w:sz w:val="22"/>
          <w:szCs w:val="22"/>
          <w:lang w:val="en-GB"/>
        </w:rPr>
      </w:pPr>
      <w:r w:rsidRPr="008C0160">
        <w:rPr>
          <w:rFonts w:ascii="Univers" w:hAnsi="Univers" w:cs="Arial"/>
          <w:color w:val="000000"/>
          <w:sz w:val="22"/>
          <w:szCs w:val="22"/>
          <w:lang w:val="en-GB"/>
        </w:rPr>
        <w:t xml:space="preserve">TSC Auto ID Technology EMEA GmbH </w:t>
      </w:r>
    </w:p>
    <w:p w14:paraId="01A8A287" w14:textId="77777777" w:rsidR="00C520DE" w:rsidRPr="008C0160" w:rsidRDefault="00C520DE" w:rsidP="00C520DE">
      <w:pPr>
        <w:ind w:right="567"/>
        <w:rPr>
          <w:rFonts w:ascii="Univers" w:hAnsi="Univers" w:cs="Arial"/>
          <w:color w:val="000000" w:themeColor="text1"/>
          <w:sz w:val="22"/>
          <w:szCs w:val="22"/>
          <w:lang w:val="en-GB"/>
        </w:rPr>
      </w:pPr>
      <w:r w:rsidRPr="008C0160">
        <w:rPr>
          <w:rFonts w:ascii="Univers" w:hAnsi="Univers" w:cs="Arial"/>
          <w:color w:val="000000" w:themeColor="text1"/>
          <w:sz w:val="22"/>
          <w:szCs w:val="22"/>
          <w:lang w:val="en-GB"/>
        </w:rPr>
        <w:t>Thomas Rosenhammer</w:t>
      </w:r>
    </w:p>
    <w:p w14:paraId="3D6FCA51" w14:textId="77777777" w:rsidR="00C520DE" w:rsidRPr="008C0160" w:rsidRDefault="00C520DE" w:rsidP="00C520DE">
      <w:pPr>
        <w:ind w:right="567"/>
        <w:rPr>
          <w:rFonts w:ascii="Univers" w:hAnsi="Univers" w:cs="Arial"/>
          <w:color w:val="000000"/>
          <w:sz w:val="22"/>
          <w:szCs w:val="22"/>
          <w:lang w:val="en-GB"/>
        </w:rPr>
      </w:pPr>
      <w:r w:rsidRPr="008C0160">
        <w:rPr>
          <w:rFonts w:ascii="Univers" w:hAnsi="Univers" w:cs="Arial"/>
          <w:color w:val="000000"/>
          <w:sz w:val="22"/>
          <w:szCs w:val="22"/>
          <w:lang w:val="en-GB"/>
        </w:rPr>
        <w:t>Georg-</w:t>
      </w:r>
      <w:proofErr w:type="spellStart"/>
      <w:r w:rsidRPr="008C0160">
        <w:rPr>
          <w:rFonts w:ascii="Univers" w:hAnsi="Univers" w:cs="Arial"/>
          <w:color w:val="000000"/>
          <w:sz w:val="22"/>
          <w:szCs w:val="22"/>
          <w:lang w:val="en-GB"/>
        </w:rPr>
        <w:t>Wimmer</w:t>
      </w:r>
      <w:proofErr w:type="spellEnd"/>
      <w:r w:rsidRPr="008C0160">
        <w:rPr>
          <w:rFonts w:ascii="Univers" w:hAnsi="Univers" w:cs="Arial"/>
          <w:color w:val="000000"/>
          <w:sz w:val="22"/>
          <w:szCs w:val="22"/>
          <w:lang w:val="en-GB"/>
        </w:rPr>
        <w:t>-Ring 8b</w:t>
      </w:r>
    </w:p>
    <w:p w14:paraId="04B164E4" w14:textId="77777777" w:rsidR="00C520DE" w:rsidRPr="008C0160" w:rsidRDefault="00C520DE" w:rsidP="00C520DE">
      <w:pPr>
        <w:rPr>
          <w:rFonts w:ascii="Univers" w:hAnsi="Univers" w:cs="Arial"/>
          <w:sz w:val="22"/>
          <w:szCs w:val="22"/>
          <w:lang w:val="en-GB"/>
        </w:rPr>
      </w:pPr>
      <w:r w:rsidRPr="008C0160">
        <w:rPr>
          <w:rFonts w:ascii="Univers" w:hAnsi="Univers" w:cs="Arial"/>
          <w:color w:val="000000"/>
          <w:sz w:val="22"/>
          <w:szCs w:val="22"/>
          <w:lang w:val="en-GB"/>
        </w:rPr>
        <w:t xml:space="preserve">85604 </w:t>
      </w:r>
      <w:proofErr w:type="spellStart"/>
      <w:r w:rsidRPr="008C0160">
        <w:rPr>
          <w:rFonts w:ascii="Univers" w:hAnsi="Univers" w:cs="Arial"/>
          <w:color w:val="000000"/>
          <w:sz w:val="22"/>
          <w:szCs w:val="22"/>
          <w:lang w:val="en-GB"/>
        </w:rPr>
        <w:t>Zorneding</w:t>
      </w:r>
      <w:proofErr w:type="spellEnd"/>
      <w:r w:rsidRPr="008C0160">
        <w:rPr>
          <w:rFonts w:ascii="Univers" w:hAnsi="Univers" w:cs="Arial"/>
          <w:sz w:val="22"/>
          <w:szCs w:val="22"/>
          <w:lang w:val="en-GB"/>
        </w:rPr>
        <w:t xml:space="preserve"> </w:t>
      </w:r>
      <w:r w:rsidRPr="008C0160">
        <w:rPr>
          <w:rFonts w:ascii="Univers" w:hAnsi="Univers" w:cs="Arial"/>
          <w:sz w:val="22"/>
          <w:szCs w:val="22"/>
          <w:lang w:val="en-GB"/>
        </w:rPr>
        <w:br/>
        <w:t xml:space="preserve">Tel.: </w:t>
      </w:r>
      <w:r w:rsidRPr="008C0160">
        <w:rPr>
          <w:rFonts w:ascii="Univers" w:hAnsi="Univers"/>
          <w:color w:val="000000"/>
          <w:sz w:val="22"/>
          <w:szCs w:val="22"/>
          <w:lang w:val="en-GB" w:eastAsia="en-GB"/>
        </w:rPr>
        <w:t>+49 88192779400</w:t>
      </w:r>
    </w:p>
    <w:p w14:paraId="24782724" w14:textId="77777777" w:rsidR="00C520DE" w:rsidRPr="008C0160" w:rsidRDefault="00C520DE" w:rsidP="00C520DE">
      <w:pPr>
        <w:rPr>
          <w:rFonts w:ascii="Univers" w:hAnsi="Univers" w:cs="Arial"/>
          <w:sz w:val="22"/>
          <w:szCs w:val="22"/>
          <w:lang w:val="en-GB"/>
        </w:rPr>
      </w:pPr>
      <w:r w:rsidRPr="008C0160">
        <w:rPr>
          <w:rFonts w:ascii="Univers" w:hAnsi="Univers" w:cs="Arial"/>
          <w:sz w:val="22"/>
          <w:szCs w:val="22"/>
          <w:lang w:val="en-GB"/>
        </w:rPr>
        <w:t xml:space="preserve">Mail: </w:t>
      </w:r>
      <w:hyperlink r:id="rId14" w:history="1">
        <w:r w:rsidRPr="008C0160">
          <w:rPr>
            <w:rStyle w:val="Hyperlink"/>
            <w:rFonts w:ascii="Univers" w:hAnsi="Univers" w:cs="Arial"/>
            <w:sz w:val="22"/>
            <w:szCs w:val="22"/>
            <w:lang w:val="en-GB"/>
          </w:rPr>
          <w:t>thomas.rosenhammer@tscprinters.eu</w:t>
        </w:r>
      </w:hyperlink>
      <w:r w:rsidRPr="008C0160">
        <w:rPr>
          <w:rFonts w:ascii="Univers" w:hAnsi="Univers" w:cs="Arial"/>
          <w:sz w:val="22"/>
          <w:szCs w:val="22"/>
          <w:lang w:val="en-GB"/>
        </w:rPr>
        <w:t xml:space="preserve"> </w:t>
      </w:r>
    </w:p>
    <w:p w14:paraId="30825F47" w14:textId="77777777" w:rsidR="00C520DE" w:rsidRPr="00BF7203" w:rsidRDefault="00C520DE" w:rsidP="00C520DE">
      <w:pPr>
        <w:ind w:right="567"/>
        <w:rPr>
          <w:rStyle w:val="Hyperlink"/>
          <w:rFonts w:ascii="Univers" w:hAnsi="Univers" w:cs="Arial"/>
          <w:sz w:val="22"/>
          <w:szCs w:val="22"/>
          <w:lang w:val="de-DE"/>
        </w:rPr>
      </w:pPr>
      <w:r w:rsidRPr="00BF7203">
        <w:rPr>
          <w:rFonts w:ascii="Univers" w:hAnsi="Univers" w:cs="Arial"/>
          <w:sz w:val="22"/>
          <w:szCs w:val="22"/>
          <w:lang w:val="de-DE"/>
        </w:rPr>
        <w:t xml:space="preserve">Web: </w:t>
      </w:r>
      <w:hyperlink r:id="rId15" w:history="1">
        <w:r w:rsidRPr="00BF7203">
          <w:rPr>
            <w:rStyle w:val="Hyperlink"/>
            <w:rFonts w:ascii="Univers" w:hAnsi="Univers" w:cs="Arial"/>
            <w:sz w:val="22"/>
            <w:szCs w:val="22"/>
            <w:lang w:val="de-DE"/>
          </w:rPr>
          <w:t>www.tscprinters.com</w:t>
        </w:r>
      </w:hyperlink>
      <w:r w:rsidRPr="00BF7203">
        <w:rPr>
          <w:rStyle w:val="Hyperlink"/>
          <w:rFonts w:ascii="Univers" w:hAnsi="Univers" w:cs="Arial"/>
          <w:sz w:val="22"/>
          <w:szCs w:val="22"/>
          <w:lang w:val="de-DE"/>
        </w:rPr>
        <w:t xml:space="preserve"> </w:t>
      </w:r>
    </w:p>
    <w:p w14:paraId="148E0069" w14:textId="77777777" w:rsidR="00C520DE" w:rsidRPr="00BF7203" w:rsidRDefault="00C520DE" w:rsidP="00C520DE">
      <w:pPr>
        <w:rPr>
          <w:rFonts w:ascii="Univers" w:hAnsi="Univers" w:cs="Arial"/>
          <w:b/>
          <w:color w:val="000000"/>
          <w:sz w:val="22"/>
          <w:szCs w:val="22"/>
          <w:lang w:val="de-DE"/>
        </w:rPr>
      </w:pPr>
    </w:p>
    <w:p w14:paraId="26B278EA" w14:textId="77777777" w:rsidR="00C520DE" w:rsidRPr="00BF7203" w:rsidRDefault="00C520DE" w:rsidP="00C520DE">
      <w:pPr>
        <w:ind w:right="567"/>
        <w:rPr>
          <w:rFonts w:ascii="Univers" w:hAnsi="Univers" w:cs="Arial"/>
          <w:color w:val="000000"/>
          <w:sz w:val="22"/>
          <w:szCs w:val="22"/>
          <w:lang w:val="de-DE"/>
        </w:rPr>
      </w:pPr>
      <w:r w:rsidRPr="00BF7203">
        <w:rPr>
          <w:rFonts w:ascii="Univers" w:hAnsi="Univers" w:cs="Arial"/>
          <w:color w:val="000000"/>
          <w:sz w:val="22"/>
          <w:szCs w:val="22"/>
          <w:lang w:val="de-DE"/>
        </w:rPr>
        <w:t>AzetPR International Public Relations GmbH</w:t>
      </w:r>
    </w:p>
    <w:p w14:paraId="27D56866" w14:textId="77777777" w:rsidR="00C520DE" w:rsidRPr="00BF7203" w:rsidRDefault="00C520DE" w:rsidP="00C520DE">
      <w:pPr>
        <w:ind w:right="567"/>
        <w:rPr>
          <w:rFonts w:ascii="Univers" w:hAnsi="Univers" w:cs="Arial"/>
          <w:color w:val="000000"/>
          <w:sz w:val="22"/>
          <w:szCs w:val="22"/>
          <w:lang w:val="de-DE"/>
        </w:rPr>
      </w:pPr>
      <w:r w:rsidRPr="00BF7203">
        <w:rPr>
          <w:rFonts w:ascii="Univers" w:hAnsi="Univers" w:cs="Arial"/>
          <w:color w:val="000000"/>
          <w:sz w:val="22"/>
          <w:szCs w:val="22"/>
          <w:lang w:val="de-DE"/>
        </w:rPr>
        <w:t>Andrea Zaszczynski</w:t>
      </w:r>
    </w:p>
    <w:p w14:paraId="4112DE28" w14:textId="77777777" w:rsidR="00C520DE" w:rsidRPr="00BF7203" w:rsidRDefault="00C520DE" w:rsidP="00C520DE">
      <w:pPr>
        <w:ind w:right="567"/>
        <w:rPr>
          <w:rFonts w:ascii="Univers" w:hAnsi="Univers" w:cs="Arial"/>
          <w:color w:val="000000"/>
          <w:sz w:val="22"/>
          <w:szCs w:val="22"/>
          <w:lang w:val="de-DE"/>
        </w:rPr>
      </w:pPr>
      <w:proofErr w:type="spellStart"/>
      <w:r w:rsidRPr="00BF7203">
        <w:rPr>
          <w:rFonts w:ascii="Univers" w:hAnsi="Univers" w:cs="Arial"/>
          <w:color w:val="000000"/>
          <w:sz w:val="22"/>
          <w:szCs w:val="22"/>
          <w:lang w:val="de-DE"/>
        </w:rPr>
        <w:t>Wrangelstraße</w:t>
      </w:r>
      <w:proofErr w:type="spellEnd"/>
      <w:r w:rsidRPr="00BF7203">
        <w:rPr>
          <w:rFonts w:ascii="Univers" w:hAnsi="Univers" w:cs="Arial"/>
          <w:color w:val="000000"/>
          <w:sz w:val="22"/>
          <w:szCs w:val="22"/>
          <w:lang w:val="de-DE"/>
        </w:rPr>
        <w:t xml:space="preserve"> 111</w:t>
      </w:r>
    </w:p>
    <w:p w14:paraId="0BE17ADA" w14:textId="77777777" w:rsidR="00C520DE" w:rsidRPr="00C520DE" w:rsidRDefault="00C520DE" w:rsidP="00C520DE">
      <w:pPr>
        <w:ind w:right="567"/>
        <w:rPr>
          <w:rFonts w:ascii="Univers" w:hAnsi="Univers" w:cs="Arial"/>
          <w:color w:val="000000"/>
          <w:sz w:val="22"/>
          <w:szCs w:val="22"/>
        </w:rPr>
      </w:pPr>
      <w:r w:rsidRPr="00C520DE">
        <w:rPr>
          <w:rFonts w:ascii="Univers" w:hAnsi="Univers" w:cs="Arial"/>
          <w:color w:val="000000"/>
          <w:sz w:val="22"/>
          <w:szCs w:val="22"/>
        </w:rPr>
        <w:t>20253 Hamburg</w:t>
      </w:r>
    </w:p>
    <w:p w14:paraId="6432BA43" w14:textId="77777777" w:rsidR="00C520DE" w:rsidRPr="00C520DE" w:rsidRDefault="00C520DE" w:rsidP="00C520DE">
      <w:pPr>
        <w:rPr>
          <w:rFonts w:ascii="Univers" w:hAnsi="Univers" w:cs="Arial"/>
          <w:sz w:val="22"/>
          <w:szCs w:val="22"/>
        </w:rPr>
      </w:pPr>
      <w:r w:rsidRPr="00C520DE">
        <w:rPr>
          <w:rFonts w:ascii="Univers" w:hAnsi="Univers" w:cs="Arial"/>
          <w:sz w:val="22"/>
          <w:szCs w:val="22"/>
        </w:rPr>
        <w:t>Tel.: +49 40 / 41 32 70 30</w:t>
      </w:r>
    </w:p>
    <w:p w14:paraId="0920779B" w14:textId="77777777" w:rsidR="00C520DE" w:rsidRPr="00C520DE" w:rsidRDefault="00C520DE" w:rsidP="00C520DE">
      <w:pPr>
        <w:rPr>
          <w:rStyle w:val="Hyperlink"/>
          <w:rFonts w:ascii="Univers" w:hAnsi="Univers" w:cs="Arial"/>
          <w:sz w:val="22"/>
          <w:szCs w:val="22"/>
        </w:rPr>
      </w:pPr>
      <w:r w:rsidRPr="00C520DE">
        <w:rPr>
          <w:rFonts w:ascii="Univers" w:hAnsi="Univers" w:cs="Arial"/>
          <w:sz w:val="22"/>
          <w:szCs w:val="22"/>
        </w:rPr>
        <w:t>Mail:</w:t>
      </w:r>
      <w:r w:rsidRPr="00C520DE">
        <w:rPr>
          <w:rFonts w:ascii="Univers" w:hAnsi="Univers"/>
        </w:rPr>
        <w:t xml:space="preserve"> </w:t>
      </w:r>
      <w:hyperlink r:id="rId16" w:history="1">
        <w:r w:rsidRPr="00C520DE">
          <w:rPr>
            <w:rStyle w:val="Hyperlink"/>
            <w:rFonts w:ascii="Univers" w:hAnsi="Univers" w:cs="Arial"/>
            <w:sz w:val="22"/>
            <w:szCs w:val="22"/>
          </w:rPr>
          <w:t>andreaz@azetpr.com</w:t>
        </w:r>
      </w:hyperlink>
    </w:p>
    <w:p w14:paraId="3D9931ED" w14:textId="77777777" w:rsidR="00C520DE" w:rsidRPr="007A13BB" w:rsidRDefault="00C520DE" w:rsidP="00C520D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Univers" w:hAnsi="Univers" w:cs="Arial"/>
          <w:b/>
          <w:color w:val="000000"/>
          <w:sz w:val="22"/>
          <w:szCs w:val="22"/>
          <w:lang w:val="de-DE"/>
        </w:rPr>
      </w:pPr>
      <w:r w:rsidRPr="007A13BB">
        <w:rPr>
          <w:rFonts w:ascii="Univers" w:hAnsi="Univers" w:cs="Arial"/>
          <w:sz w:val="22"/>
          <w:szCs w:val="22"/>
          <w:lang w:val="de-DE"/>
        </w:rPr>
        <w:t xml:space="preserve">Web: </w:t>
      </w:r>
      <w:hyperlink r:id="rId17" w:history="1">
        <w:r w:rsidRPr="007A13BB">
          <w:rPr>
            <w:rStyle w:val="Hyperlink"/>
            <w:rFonts w:ascii="Univers" w:hAnsi="Univers" w:cs="Arial"/>
            <w:sz w:val="22"/>
            <w:szCs w:val="22"/>
            <w:lang w:val="de-DE"/>
          </w:rPr>
          <w:t>www.azetpr.com</w:t>
        </w:r>
      </w:hyperlink>
    </w:p>
    <w:p w14:paraId="391D28EA" w14:textId="77777777" w:rsidR="00C520DE" w:rsidRPr="00C520DE" w:rsidRDefault="00C520DE" w:rsidP="00C520DE">
      <w:pPr>
        <w:rPr>
          <w:lang w:val="de-DE" w:eastAsia="ja-JP"/>
        </w:rPr>
      </w:pPr>
    </w:p>
    <w:p w14:paraId="35167F48" w14:textId="77777777" w:rsidR="00BF7203" w:rsidRDefault="00BF7203" w:rsidP="001109A8">
      <w:pPr>
        <w:pStyle w:val="11ImagesSubheading"/>
        <w:spacing w:line="240" w:lineRule="auto"/>
        <w:rPr>
          <w:rFonts w:ascii="Univers" w:hAnsi="Univers" w:cs="Arial"/>
          <w:bCs/>
          <w:szCs w:val="22"/>
          <w:lang w:val="de-DE"/>
        </w:rPr>
      </w:pPr>
    </w:p>
    <w:p w14:paraId="015ADB62" w14:textId="77777777" w:rsidR="00BF7203" w:rsidRDefault="00BF7203" w:rsidP="001109A8">
      <w:pPr>
        <w:pStyle w:val="11ImagesSubheading"/>
        <w:spacing w:line="240" w:lineRule="auto"/>
        <w:rPr>
          <w:rFonts w:ascii="Univers" w:hAnsi="Univers" w:cs="Arial"/>
          <w:bCs/>
          <w:szCs w:val="22"/>
          <w:lang w:val="de-DE"/>
        </w:rPr>
      </w:pPr>
    </w:p>
    <w:p w14:paraId="2EB76E5A" w14:textId="159F01E4" w:rsidR="001109A8" w:rsidRPr="007A13BB" w:rsidRDefault="001109A8" w:rsidP="001109A8">
      <w:pPr>
        <w:pStyle w:val="11ImagesSubheading"/>
        <w:spacing w:line="240" w:lineRule="auto"/>
        <w:rPr>
          <w:rFonts w:ascii="Univers" w:hAnsi="Univers" w:cs="Arial"/>
          <w:szCs w:val="22"/>
          <w:lang w:val="de-DE"/>
        </w:rPr>
      </w:pPr>
      <w:r w:rsidRPr="007A13BB">
        <w:rPr>
          <w:rFonts w:ascii="Univers" w:hAnsi="Univers" w:cs="Arial"/>
          <w:bCs/>
          <w:szCs w:val="22"/>
          <w:lang w:val="de-DE"/>
        </w:rPr>
        <w:lastRenderedPageBreak/>
        <w:t xml:space="preserve">Folgendes </w:t>
      </w:r>
      <w:r w:rsidRPr="007A13BB">
        <w:rPr>
          <w:rFonts w:ascii="Univers" w:hAnsi="Univers" w:cs="Arial"/>
          <w:szCs w:val="22"/>
          <w:lang w:val="de-DE"/>
        </w:rPr>
        <w:t>Bildmaterial ist der Presseinformation beigefügt:</w:t>
      </w:r>
    </w:p>
    <w:p w14:paraId="4E114843" w14:textId="77777777" w:rsidR="001109A8" w:rsidRPr="007A13BB" w:rsidRDefault="00C520DE" w:rsidP="001109A8">
      <w:pPr>
        <w:rPr>
          <w:rFonts w:ascii="Univers" w:hAnsi="Univers"/>
          <w:lang w:val="de-DE" w:eastAsia="ja-JP"/>
        </w:rPr>
      </w:pPr>
      <w:r w:rsidRPr="007A13BB">
        <w:rPr>
          <w:rFonts w:ascii="Univers" w:hAnsi="Univers"/>
          <w:noProof/>
          <w:lang w:val="de-DE"/>
        </w:rPr>
        <w:drawing>
          <wp:inline distT="0" distB="0" distL="0" distR="0" wp14:anchorId="06ED862C" wp14:editId="614108D2">
            <wp:extent cx="5270500" cy="234315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1CD1" w14:textId="77777777" w:rsidR="00C520DE" w:rsidRPr="00C520DE" w:rsidRDefault="004B2E9D" w:rsidP="00C520DE">
      <w:pPr>
        <w:widowControl/>
        <w:autoSpaceDE w:val="0"/>
        <w:autoSpaceDN w:val="0"/>
        <w:adjustRightInd w:val="0"/>
        <w:contextualSpacing/>
        <w:rPr>
          <w:rFonts w:ascii="Univers" w:hAnsi="Univers" w:cs="Arial"/>
          <w:sz w:val="22"/>
          <w:szCs w:val="22"/>
          <w:lang w:val="de-DE"/>
        </w:rPr>
      </w:pPr>
      <w:r w:rsidRPr="00C520DE">
        <w:rPr>
          <w:rFonts w:ascii="Univers" w:hAnsi="Univers" w:cs="Arial"/>
          <w:sz w:val="22"/>
          <w:szCs w:val="22"/>
          <w:lang w:val="de-DE"/>
        </w:rPr>
        <w:t xml:space="preserve">Die TH DH-Serie ist die neueste Generation von Desktop-Barcode-Druckern </w:t>
      </w:r>
    </w:p>
    <w:p w14:paraId="207435AD" w14:textId="77777777" w:rsidR="00C520DE" w:rsidRPr="00BF7203" w:rsidRDefault="00C520DE" w:rsidP="00C520DE">
      <w:pPr>
        <w:widowControl/>
        <w:autoSpaceDE w:val="0"/>
        <w:autoSpaceDN w:val="0"/>
        <w:adjustRightInd w:val="0"/>
        <w:contextualSpacing/>
        <w:rPr>
          <w:rFonts w:ascii="Univers" w:hAnsi="Univers"/>
          <w:color w:val="000000" w:themeColor="text1"/>
          <w:sz w:val="22"/>
          <w:szCs w:val="22"/>
        </w:rPr>
      </w:pPr>
      <w:proofErr w:type="spellStart"/>
      <w:r w:rsidRPr="00BF7203">
        <w:rPr>
          <w:rFonts w:ascii="Univers" w:hAnsi="Univers"/>
          <w:color w:val="000000" w:themeColor="text1"/>
          <w:sz w:val="22"/>
          <w:szCs w:val="22"/>
        </w:rPr>
        <w:t>Foto</w:t>
      </w:r>
      <w:proofErr w:type="spellEnd"/>
      <w:r w:rsidRPr="00BF7203">
        <w:rPr>
          <w:rFonts w:ascii="Univers" w:hAnsi="Univers"/>
          <w:color w:val="000000" w:themeColor="text1"/>
          <w:sz w:val="22"/>
          <w:szCs w:val="22"/>
        </w:rPr>
        <w:t xml:space="preserve"> Copyright TSC Printronix Auto ID</w:t>
      </w:r>
    </w:p>
    <w:p w14:paraId="060EF584" w14:textId="564AB7FA" w:rsidR="000946E3" w:rsidRPr="007A13BB" w:rsidRDefault="00730647" w:rsidP="00254D1D">
      <w:pPr>
        <w:widowControl/>
        <w:autoSpaceDE w:val="0"/>
        <w:autoSpaceDN w:val="0"/>
        <w:adjustRightInd w:val="0"/>
        <w:contextualSpacing/>
        <w:rPr>
          <w:rFonts w:ascii="Univers" w:hAnsi="Univers" w:cs="Arial"/>
          <w:b/>
          <w:color w:val="000000"/>
          <w:sz w:val="22"/>
          <w:szCs w:val="22"/>
          <w:lang w:val="de-DE"/>
        </w:rPr>
      </w:pPr>
      <w:hyperlink r:id="rId19" w:history="1">
        <w:r w:rsidR="00C520DE" w:rsidRPr="00C520DE">
          <w:rPr>
            <w:rStyle w:val="Hyperlink"/>
            <w:rFonts w:ascii="Univers" w:hAnsi="Univers"/>
            <w:sz w:val="22"/>
            <w:szCs w:val="22"/>
            <w:lang w:val="de-DE"/>
          </w:rPr>
          <w:t>Download</w:t>
        </w:r>
      </w:hyperlink>
    </w:p>
    <w:sectPr w:rsidR="000946E3" w:rsidRPr="007A13BB" w:rsidSect="00FC71DA">
      <w:headerReference w:type="default" r:id="rId20"/>
      <w:pgSz w:w="11906" w:h="16838"/>
      <w:pgMar w:top="1440" w:right="1274" w:bottom="1440" w:left="1440" w:header="851" w:footer="99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41E7B" w16cex:dateUtc="2023-06-26T12:26:00Z"/>
  <w16cex:commentExtensible w16cex:durableId="284451A2" w16cex:dateUtc="2023-06-26T1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B854" w14:textId="77777777" w:rsidR="00144D92" w:rsidRDefault="00144D92">
      <w:r>
        <w:separator/>
      </w:r>
    </w:p>
  </w:endnote>
  <w:endnote w:type="continuationSeparator" w:id="0">
    <w:p w14:paraId="024ABFE9" w14:textId="77777777" w:rsidR="00144D92" w:rsidRDefault="001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8B0F" w14:textId="77777777" w:rsidR="00144D92" w:rsidRDefault="00144D92">
      <w:r>
        <w:separator/>
      </w:r>
    </w:p>
  </w:footnote>
  <w:footnote w:type="continuationSeparator" w:id="0">
    <w:p w14:paraId="18AFD2CB" w14:textId="77777777" w:rsidR="00144D92" w:rsidRDefault="0014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124C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05A5A644" wp14:editId="3EE83002">
          <wp:simplePos x="0" y="0"/>
          <wp:positionH relativeFrom="page">
            <wp:align>right</wp:align>
          </wp:positionH>
          <wp:positionV relativeFrom="paragraph">
            <wp:posOffset>13335</wp:posOffset>
          </wp:positionV>
          <wp:extent cx="3476303" cy="856026"/>
          <wp:effectExtent l="0" t="0" r="0" b="127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6303" cy="856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8EAC07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4A6A47C8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6A50A92F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33774EA3" w14:textId="77777777" w:rsidR="0036747B" w:rsidRDefault="003674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03107F89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2AF966B7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3CE639F3" w14:textId="77777777" w:rsidR="0036747B" w:rsidRDefault="003674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6EFF"/>
    <w:multiLevelType w:val="hybridMultilevel"/>
    <w:tmpl w:val="27322B7A"/>
    <w:lvl w:ilvl="0" w:tplc="0407000F">
      <w:start w:val="1"/>
      <w:numFmt w:val="decimal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083"/>
    <w:multiLevelType w:val="hybridMultilevel"/>
    <w:tmpl w:val="6C2095D8"/>
    <w:lvl w:ilvl="0" w:tplc="B7AA8C9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285AF0"/>
    <w:multiLevelType w:val="multilevel"/>
    <w:tmpl w:val="EF1EE4A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435F5C"/>
    <w:multiLevelType w:val="hybridMultilevel"/>
    <w:tmpl w:val="53FE9182"/>
    <w:lvl w:ilvl="0" w:tplc="0407000F">
      <w:start w:val="1"/>
      <w:numFmt w:val="decimal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7B"/>
    <w:rsid w:val="000013B9"/>
    <w:rsid w:val="00004B70"/>
    <w:rsid w:val="000141F5"/>
    <w:rsid w:val="000143CD"/>
    <w:rsid w:val="00030C1D"/>
    <w:rsid w:val="00040B5D"/>
    <w:rsid w:val="0004479A"/>
    <w:rsid w:val="00053B57"/>
    <w:rsid w:val="00063140"/>
    <w:rsid w:val="00066B61"/>
    <w:rsid w:val="00075E45"/>
    <w:rsid w:val="00081C7A"/>
    <w:rsid w:val="00085258"/>
    <w:rsid w:val="00087C80"/>
    <w:rsid w:val="0009031F"/>
    <w:rsid w:val="000946E3"/>
    <w:rsid w:val="000951B8"/>
    <w:rsid w:val="00097D29"/>
    <w:rsid w:val="000B1862"/>
    <w:rsid w:val="000B3980"/>
    <w:rsid w:val="000B560E"/>
    <w:rsid w:val="000D12C0"/>
    <w:rsid w:val="000D506A"/>
    <w:rsid w:val="000E1BBB"/>
    <w:rsid w:val="000F412C"/>
    <w:rsid w:val="000F6BD5"/>
    <w:rsid w:val="000F6E89"/>
    <w:rsid w:val="00101905"/>
    <w:rsid w:val="00102CDE"/>
    <w:rsid w:val="00102E15"/>
    <w:rsid w:val="001045C0"/>
    <w:rsid w:val="001109A8"/>
    <w:rsid w:val="00111E24"/>
    <w:rsid w:val="0011620C"/>
    <w:rsid w:val="00122345"/>
    <w:rsid w:val="00137777"/>
    <w:rsid w:val="00137E35"/>
    <w:rsid w:val="00144D92"/>
    <w:rsid w:val="0014627C"/>
    <w:rsid w:val="00151969"/>
    <w:rsid w:val="00153594"/>
    <w:rsid w:val="00161E1F"/>
    <w:rsid w:val="0017773D"/>
    <w:rsid w:val="0018222B"/>
    <w:rsid w:val="00187FCA"/>
    <w:rsid w:val="00193DD0"/>
    <w:rsid w:val="00194E3A"/>
    <w:rsid w:val="00195673"/>
    <w:rsid w:val="001956F4"/>
    <w:rsid w:val="001A24BF"/>
    <w:rsid w:val="001A451E"/>
    <w:rsid w:val="001A55D5"/>
    <w:rsid w:val="001A58F7"/>
    <w:rsid w:val="001B12A3"/>
    <w:rsid w:val="001B156B"/>
    <w:rsid w:val="001B1DB1"/>
    <w:rsid w:val="001B330F"/>
    <w:rsid w:val="001C1E24"/>
    <w:rsid w:val="001C3A19"/>
    <w:rsid w:val="001C71DA"/>
    <w:rsid w:val="001D1DCA"/>
    <w:rsid w:val="001D2F6B"/>
    <w:rsid w:val="001E5646"/>
    <w:rsid w:val="00216A88"/>
    <w:rsid w:val="00217073"/>
    <w:rsid w:val="0021745C"/>
    <w:rsid w:val="00221C9F"/>
    <w:rsid w:val="00223D98"/>
    <w:rsid w:val="002314BE"/>
    <w:rsid w:val="00234709"/>
    <w:rsid w:val="00234B72"/>
    <w:rsid w:val="00237AC6"/>
    <w:rsid w:val="002467F1"/>
    <w:rsid w:val="00246AD7"/>
    <w:rsid w:val="00253D34"/>
    <w:rsid w:val="00254D1D"/>
    <w:rsid w:val="002551B4"/>
    <w:rsid w:val="00256C86"/>
    <w:rsid w:val="0026065D"/>
    <w:rsid w:val="0026411D"/>
    <w:rsid w:val="002645B9"/>
    <w:rsid w:val="00265508"/>
    <w:rsid w:val="0026742B"/>
    <w:rsid w:val="00273F95"/>
    <w:rsid w:val="00294BB5"/>
    <w:rsid w:val="002A6BBD"/>
    <w:rsid w:val="002B056B"/>
    <w:rsid w:val="002B44C3"/>
    <w:rsid w:val="002B6B3F"/>
    <w:rsid w:val="002C2626"/>
    <w:rsid w:val="002D724A"/>
    <w:rsid w:val="002E2E2E"/>
    <w:rsid w:val="003006DC"/>
    <w:rsid w:val="00315672"/>
    <w:rsid w:val="003166EF"/>
    <w:rsid w:val="00316916"/>
    <w:rsid w:val="00322CDF"/>
    <w:rsid w:val="00336957"/>
    <w:rsid w:val="00343236"/>
    <w:rsid w:val="00355658"/>
    <w:rsid w:val="003561DF"/>
    <w:rsid w:val="00361A5E"/>
    <w:rsid w:val="003627FC"/>
    <w:rsid w:val="00364515"/>
    <w:rsid w:val="00365699"/>
    <w:rsid w:val="0036747B"/>
    <w:rsid w:val="00386D05"/>
    <w:rsid w:val="00387359"/>
    <w:rsid w:val="00393A23"/>
    <w:rsid w:val="003975CB"/>
    <w:rsid w:val="003A3C76"/>
    <w:rsid w:val="003A4168"/>
    <w:rsid w:val="003B25C3"/>
    <w:rsid w:val="003C1DA7"/>
    <w:rsid w:val="003C39B2"/>
    <w:rsid w:val="003C5461"/>
    <w:rsid w:val="003D491A"/>
    <w:rsid w:val="003D5A41"/>
    <w:rsid w:val="003E5EE3"/>
    <w:rsid w:val="003E793E"/>
    <w:rsid w:val="003F56F7"/>
    <w:rsid w:val="003F7A52"/>
    <w:rsid w:val="00404BB2"/>
    <w:rsid w:val="00415841"/>
    <w:rsid w:val="00416920"/>
    <w:rsid w:val="00416D5B"/>
    <w:rsid w:val="00444B23"/>
    <w:rsid w:val="00447307"/>
    <w:rsid w:val="00465953"/>
    <w:rsid w:val="004709B5"/>
    <w:rsid w:val="004727C5"/>
    <w:rsid w:val="00477740"/>
    <w:rsid w:val="00484E61"/>
    <w:rsid w:val="00497E9C"/>
    <w:rsid w:val="004A3F3F"/>
    <w:rsid w:val="004A4303"/>
    <w:rsid w:val="004B1D7D"/>
    <w:rsid w:val="004B2E9D"/>
    <w:rsid w:val="004B4341"/>
    <w:rsid w:val="004C7BA6"/>
    <w:rsid w:val="004E61E6"/>
    <w:rsid w:val="004F1E3E"/>
    <w:rsid w:val="004F50C9"/>
    <w:rsid w:val="00505ED1"/>
    <w:rsid w:val="00506317"/>
    <w:rsid w:val="00510D60"/>
    <w:rsid w:val="005118D4"/>
    <w:rsid w:val="005138F3"/>
    <w:rsid w:val="00514B26"/>
    <w:rsid w:val="00515F1B"/>
    <w:rsid w:val="00521653"/>
    <w:rsid w:val="0052255E"/>
    <w:rsid w:val="00524238"/>
    <w:rsid w:val="00527703"/>
    <w:rsid w:val="00531AD3"/>
    <w:rsid w:val="00532586"/>
    <w:rsid w:val="00532D58"/>
    <w:rsid w:val="005363FC"/>
    <w:rsid w:val="0054009B"/>
    <w:rsid w:val="00546485"/>
    <w:rsid w:val="00547EBC"/>
    <w:rsid w:val="0055278F"/>
    <w:rsid w:val="0056298A"/>
    <w:rsid w:val="00570D6F"/>
    <w:rsid w:val="005726C4"/>
    <w:rsid w:val="005727B3"/>
    <w:rsid w:val="0057420F"/>
    <w:rsid w:val="005857A6"/>
    <w:rsid w:val="00586EE2"/>
    <w:rsid w:val="005A2213"/>
    <w:rsid w:val="005B4A37"/>
    <w:rsid w:val="005C0895"/>
    <w:rsid w:val="005C3F2F"/>
    <w:rsid w:val="005C5038"/>
    <w:rsid w:val="005C5A8C"/>
    <w:rsid w:val="005C704D"/>
    <w:rsid w:val="005D12DA"/>
    <w:rsid w:val="005F3955"/>
    <w:rsid w:val="00600447"/>
    <w:rsid w:val="00600C85"/>
    <w:rsid w:val="00601FD7"/>
    <w:rsid w:val="00607E4B"/>
    <w:rsid w:val="00611C79"/>
    <w:rsid w:val="00614146"/>
    <w:rsid w:val="00646C77"/>
    <w:rsid w:val="00647662"/>
    <w:rsid w:val="0065025F"/>
    <w:rsid w:val="0065395A"/>
    <w:rsid w:val="00656FE0"/>
    <w:rsid w:val="00657A57"/>
    <w:rsid w:val="0066450C"/>
    <w:rsid w:val="00665E14"/>
    <w:rsid w:val="00667F65"/>
    <w:rsid w:val="006710F1"/>
    <w:rsid w:val="006717D2"/>
    <w:rsid w:val="00685CE0"/>
    <w:rsid w:val="00696769"/>
    <w:rsid w:val="006A0F92"/>
    <w:rsid w:val="006A3AA5"/>
    <w:rsid w:val="006B3561"/>
    <w:rsid w:val="006B52A4"/>
    <w:rsid w:val="006C205C"/>
    <w:rsid w:val="006C6EA3"/>
    <w:rsid w:val="006E2CB5"/>
    <w:rsid w:val="006E587F"/>
    <w:rsid w:val="006E5E80"/>
    <w:rsid w:val="006F1581"/>
    <w:rsid w:val="0070088D"/>
    <w:rsid w:val="007034D8"/>
    <w:rsid w:val="00703B89"/>
    <w:rsid w:val="00704E12"/>
    <w:rsid w:val="00706CA7"/>
    <w:rsid w:val="00712C18"/>
    <w:rsid w:val="00712C87"/>
    <w:rsid w:val="00715A30"/>
    <w:rsid w:val="0072415F"/>
    <w:rsid w:val="007250B1"/>
    <w:rsid w:val="00725263"/>
    <w:rsid w:val="00730647"/>
    <w:rsid w:val="00737124"/>
    <w:rsid w:val="00744B6E"/>
    <w:rsid w:val="00751284"/>
    <w:rsid w:val="00752E4D"/>
    <w:rsid w:val="00753B88"/>
    <w:rsid w:val="0076672F"/>
    <w:rsid w:val="00776A5E"/>
    <w:rsid w:val="0078222A"/>
    <w:rsid w:val="00784BDD"/>
    <w:rsid w:val="00785F5C"/>
    <w:rsid w:val="0079372D"/>
    <w:rsid w:val="00797CA3"/>
    <w:rsid w:val="007A0873"/>
    <w:rsid w:val="007A13BB"/>
    <w:rsid w:val="007A152A"/>
    <w:rsid w:val="007A3983"/>
    <w:rsid w:val="007A72FD"/>
    <w:rsid w:val="007B4150"/>
    <w:rsid w:val="007B750F"/>
    <w:rsid w:val="007C1F5B"/>
    <w:rsid w:val="007C6E48"/>
    <w:rsid w:val="007D04D5"/>
    <w:rsid w:val="007D3753"/>
    <w:rsid w:val="007E0676"/>
    <w:rsid w:val="007E0E3E"/>
    <w:rsid w:val="007E1917"/>
    <w:rsid w:val="007F107A"/>
    <w:rsid w:val="00801422"/>
    <w:rsid w:val="00805601"/>
    <w:rsid w:val="0081088F"/>
    <w:rsid w:val="0081386D"/>
    <w:rsid w:val="00815EFC"/>
    <w:rsid w:val="00827BCB"/>
    <w:rsid w:val="008314E6"/>
    <w:rsid w:val="008322D9"/>
    <w:rsid w:val="00832AF7"/>
    <w:rsid w:val="00840D8E"/>
    <w:rsid w:val="00841047"/>
    <w:rsid w:val="00842CE7"/>
    <w:rsid w:val="00852A72"/>
    <w:rsid w:val="008542B1"/>
    <w:rsid w:val="00856E8F"/>
    <w:rsid w:val="00857525"/>
    <w:rsid w:val="008614D4"/>
    <w:rsid w:val="0086178D"/>
    <w:rsid w:val="008653E1"/>
    <w:rsid w:val="008741E4"/>
    <w:rsid w:val="00876778"/>
    <w:rsid w:val="00880CB4"/>
    <w:rsid w:val="008847B6"/>
    <w:rsid w:val="008876D9"/>
    <w:rsid w:val="00894DCC"/>
    <w:rsid w:val="00896FA8"/>
    <w:rsid w:val="008A3B81"/>
    <w:rsid w:val="008B152D"/>
    <w:rsid w:val="008B7696"/>
    <w:rsid w:val="008C0160"/>
    <w:rsid w:val="008C0261"/>
    <w:rsid w:val="008D19CA"/>
    <w:rsid w:val="008D55A0"/>
    <w:rsid w:val="008D67E2"/>
    <w:rsid w:val="008D780B"/>
    <w:rsid w:val="008E2FA0"/>
    <w:rsid w:val="00905345"/>
    <w:rsid w:val="00920F6F"/>
    <w:rsid w:val="00922F55"/>
    <w:rsid w:val="00926355"/>
    <w:rsid w:val="009322B5"/>
    <w:rsid w:val="00935FBF"/>
    <w:rsid w:val="0093742A"/>
    <w:rsid w:val="00954CC8"/>
    <w:rsid w:val="0096503C"/>
    <w:rsid w:val="00965E0A"/>
    <w:rsid w:val="009665EB"/>
    <w:rsid w:val="00974C9E"/>
    <w:rsid w:val="009843F8"/>
    <w:rsid w:val="00984616"/>
    <w:rsid w:val="00997B45"/>
    <w:rsid w:val="009B32BC"/>
    <w:rsid w:val="009B56B9"/>
    <w:rsid w:val="009C3636"/>
    <w:rsid w:val="009D34EE"/>
    <w:rsid w:val="009D35E4"/>
    <w:rsid w:val="009E020D"/>
    <w:rsid w:val="009E223B"/>
    <w:rsid w:val="009E355B"/>
    <w:rsid w:val="009E6E8B"/>
    <w:rsid w:val="009F338E"/>
    <w:rsid w:val="009F6549"/>
    <w:rsid w:val="00A02086"/>
    <w:rsid w:val="00A02433"/>
    <w:rsid w:val="00A23690"/>
    <w:rsid w:val="00A242AD"/>
    <w:rsid w:val="00A251ED"/>
    <w:rsid w:val="00A34C6F"/>
    <w:rsid w:val="00A46CCB"/>
    <w:rsid w:val="00A52C16"/>
    <w:rsid w:val="00A6182E"/>
    <w:rsid w:val="00A85026"/>
    <w:rsid w:val="00A92E4F"/>
    <w:rsid w:val="00A9335E"/>
    <w:rsid w:val="00A9393D"/>
    <w:rsid w:val="00AA12B7"/>
    <w:rsid w:val="00AB4B04"/>
    <w:rsid w:val="00AD502F"/>
    <w:rsid w:val="00AD58C5"/>
    <w:rsid w:val="00AE46D2"/>
    <w:rsid w:val="00AF0B42"/>
    <w:rsid w:val="00AF3596"/>
    <w:rsid w:val="00B042B3"/>
    <w:rsid w:val="00B060EC"/>
    <w:rsid w:val="00B11490"/>
    <w:rsid w:val="00B1211C"/>
    <w:rsid w:val="00B16542"/>
    <w:rsid w:val="00B20F61"/>
    <w:rsid w:val="00B23B34"/>
    <w:rsid w:val="00B27040"/>
    <w:rsid w:val="00B27ED0"/>
    <w:rsid w:val="00B32608"/>
    <w:rsid w:val="00B34B05"/>
    <w:rsid w:val="00B429BC"/>
    <w:rsid w:val="00B44F31"/>
    <w:rsid w:val="00B57D81"/>
    <w:rsid w:val="00B6507F"/>
    <w:rsid w:val="00B72BD0"/>
    <w:rsid w:val="00B72DEF"/>
    <w:rsid w:val="00B75DA9"/>
    <w:rsid w:val="00B8549F"/>
    <w:rsid w:val="00B922C4"/>
    <w:rsid w:val="00B930AB"/>
    <w:rsid w:val="00B9332E"/>
    <w:rsid w:val="00BA769F"/>
    <w:rsid w:val="00BB774A"/>
    <w:rsid w:val="00BE1C04"/>
    <w:rsid w:val="00BE431F"/>
    <w:rsid w:val="00BF2A26"/>
    <w:rsid w:val="00BF384E"/>
    <w:rsid w:val="00BF669A"/>
    <w:rsid w:val="00BF7203"/>
    <w:rsid w:val="00C01C0E"/>
    <w:rsid w:val="00C05F2F"/>
    <w:rsid w:val="00C07E6F"/>
    <w:rsid w:val="00C125D9"/>
    <w:rsid w:val="00C14DA5"/>
    <w:rsid w:val="00C15A66"/>
    <w:rsid w:val="00C200AC"/>
    <w:rsid w:val="00C216C2"/>
    <w:rsid w:val="00C21775"/>
    <w:rsid w:val="00C22569"/>
    <w:rsid w:val="00C35E05"/>
    <w:rsid w:val="00C3634C"/>
    <w:rsid w:val="00C36B67"/>
    <w:rsid w:val="00C37029"/>
    <w:rsid w:val="00C423A9"/>
    <w:rsid w:val="00C43FB1"/>
    <w:rsid w:val="00C45AEA"/>
    <w:rsid w:val="00C507E0"/>
    <w:rsid w:val="00C520DE"/>
    <w:rsid w:val="00C61E1D"/>
    <w:rsid w:val="00C64714"/>
    <w:rsid w:val="00C66091"/>
    <w:rsid w:val="00C83825"/>
    <w:rsid w:val="00C84578"/>
    <w:rsid w:val="00C8703F"/>
    <w:rsid w:val="00C87944"/>
    <w:rsid w:val="00C90678"/>
    <w:rsid w:val="00C9528B"/>
    <w:rsid w:val="00C95B5C"/>
    <w:rsid w:val="00CA06AE"/>
    <w:rsid w:val="00CA098B"/>
    <w:rsid w:val="00CA209B"/>
    <w:rsid w:val="00CA6AF0"/>
    <w:rsid w:val="00CA6C0C"/>
    <w:rsid w:val="00CC4457"/>
    <w:rsid w:val="00CC748F"/>
    <w:rsid w:val="00CD5A06"/>
    <w:rsid w:val="00CE3BA8"/>
    <w:rsid w:val="00CE4A62"/>
    <w:rsid w:val="00CF313A"/>
    <w:rsid w:val="00CF551F"/>
    <w:rsid w:val="00D00B4A"/>
    <w:rsid w:val="00D15498"/>
    <w:rsid w:val="00D15C7A"/>
    <w:rsid w:val="00D16E79"/>
    <w:rsid w:val="00D2132E"/>
    <w:rsid w:val="00D22A5C"/>
    <w:rsid w:val="00D27389"/>
    <w:rsid w:val="00D369EB"/>
    <w:rsid w:val="00D5474E"/>
    <w:rsid w:val="00D54DCE"/>
    <w:rsid w:val="00D57648"/>
    <w:rsid w:val="00D62E8D"/>
    <w:rsid w:val="00D71308"/>
    <w:rsid w:val="00D80307"/>
    <w:rsid w:val="00D81294"/>
    <w:rsid w:val="00D84433"/>
    <w:rsid w:val="00D90735"/>
    <w:rsid w:val="00DA0C7A"/>
    <w:rsid w:val="00DA1CD8"/>
    <w:rsid w:val="00DA2516"/>
    <w:rsid w:val="00DA5E0E"/>
    <w:rsid w:val="00DC4E23"/>
    <w:rsid w:val="00DC579A"/>
    <w:rsid w:val="00DD133F"/>
    <w:rsid w:val="00DD2CA8"/>
    <w:rsid w:val="00DE4C58"/>
    <w:rsid w:val="00DE5C1B"/>
    <w:rsid w:val="00DF6FCF"/>
    <w:rsid w:val="00E03A05"/>
    <w:rsid w:val="00E054EC"/>
    <w:rsid w:val="00E14A0B"/>
    <w:rsid w:val="00E177AC"/>
    <w:rsid w:val="00E17BC3"/>
    <w:rsid w:val="00E235ED"/>
    <w:rsid w:val="00E26BDF"/>
    <w:rsid w:val="00E37CF1"/>
    <w:rsid w:val="00E5369A"/>
    <w:rsid w:val="00E60B78"/>
    <w:rsid w:val="00E64394"/>
    <w:rsid w:val="00E70B24"/>
    <w:rsid w:val="00E72F66"/>
    <w:rsid w:val="00E8240A"/>
    <w:rsid w:val="00E8366D"/>
    <w:rsid w:val="00E8435B"/>
    <w:rsid w:val="00E92823"/>
    <w:rsid w:val="00E94CCE"/>
    <w:rsid w:val="00EB2739"/>
    <w:rsid w:val="00EB2AE9"/>
    <w:rsid w:val="00EB47B5"/>
    <w:rsid w:val="00EC73C7"/>
    <w:rsid w:val="00ED0F29"/>
    <w:rsid w:val="00ED6218"/>
    <w:rsid w:val="00EE367E"/>
    <w:rsid w:val="00EE3F21"/>
    <w:rsid w:val="00EE5D0D"/>
    <w:rsid w:val="00EF23D0"/>
    <w:rsid w:val="00EF2DA3"/>
    <w:rsid w:val="00F054EE"/>
    <w:rsid w:val="00F05698"/>
    <w:rsid w:val="00F109A5"/>
    <w:rsid w:val="00F12CE3"/>
    <w:rsid w:val="00F171D6"/>
    <w:rsid w:val="00F203EF"/>
    <w:rsid w:val="00F2426C"/>
    <w:rsid w:val="00F25ABC"/>
    <w:rsid w:val="00F466DF"/>
    <w:rsid w:val="00F55B61"/>
    <w:rsid w:val="00F66108"/>
    <w:rsid w:val="00F83F9B"/>
    <w:rsid w:val="00F90068"/>
    <w:rsid w:val="00FA0093"/>
    <w:rsid w:val="00FA2638"/>
    <w:rsid w:val="00FA4C4C"/>
    <w:rsid w:val="00FA6448"/>
    <w:rsid w:val="00FC71DA"/>
    <w:rsid w:val="00FD0CFE"/>
    <w:rsid w:val="00FD3DB3"/>
    <w:rsid w:val="00FD5263"/>
    <w:rsid w:val="00FD61F1"/>
    <w:rsid w:val="00FD62C4"/>
    <w:rsid w:val="00FD65D3"/>
    <w:rsid w:val="00FE1BF5"/>
    <w:rsid w:val="71A7F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DD7D2D"/>
  <w15:docId w15:val="{98F1F4ED-935E-4819-A590-E8F2FADE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3626"/>
  </w:style>
  <w:style w:type="paragraph" w:styleId="berschrift1">
    <w:name w:val="heading 1"/>
    <w:basedOn w:val="Standard"/>
    <w:next w:val="Standard"/>
    <w:link w:val="berschrift1Zchn"/>
    <w:uiPriority w:val="9"/>
    <w:qFormat/>
    <w:rsid w:val="00A610DA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SimSun" w:hAnsi="Arial" w:cs="Mangal"/>
      <w:b/>
      <w:bCs/>
      <w:kern w:val="3"/>
      <w:sz w:val="28"/>
      <w:szCs w:val="28"/>
      <w:lang w:eastAsia="zh-CN" w:bidi="hi-IN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F5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3C3FEA"/>
    <w:rPr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eGridLight1">
    <w:name w:val="Table Grid Light1"/>
    <w:basedOn w:val="NormaleTabelle"/>
    <w:uiPriority w:val="40"/>
    <w:rsid w:val="00672C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0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B8099B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80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8099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4A6"/>
    <w:rPr>
      <w:rFonts w:asciiTheme="majorHAnsi" w:eastAsiaTheme="majorEastAsia" w:hAnsiTheme="majorHAnsi" w:cstheme="majorBid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00FA"/>
    <w:pPr>
      <w:ind w:leftChars="200" w:left="4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63B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5C63B7"/>
  </w:style>
  <w:style w:type="character" w:customStyle="1" w:styleId="KommentartextZchn">
    <w:name w:val="Kommentartext Zchn"/>
    <w:basedOn w:val="Absatz-Standardschriftart"/>
    <w:link w:val="Kommentartext"/>
    <w:uiPriority w:val="99"/>
    <w:rsid w:val="005C63B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3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3B7"/>
    <w:rPr>
      <w:b/>
      <w:bCs/>
    </w:rPr>
  </w:style>
  <w:style w:type="paragraph" w:styleId="berarbeitung">
    <w:name w:val="Revision"/>
    <w:hidden/>
    <w:uiPriority w:val="99"/>
    <w:semiHidden/>
    <w:rsid w:val="004E2581"/>
  </w:style>
  <w:style w:type="character" w:customStyle="1" w:styleId="berschrift1Zchn">
    <w:name w:val="Überschrift 1 Zchn"/>
    <w:basedOn w:val="Absatz-Standardschriftart"/>
    <w:link w:val="berschrift1"/>
    <w:rsid w:val="00A610DA"/>
    <w:rPr>
      <w:rFonts w:ascii="Arial" w:eastAsia="SimSun" w:hAnsi="Arial" w:cs="Mangal"/>
      <w:b/>
      <w:bCs/>
      <w:kern w:val="3"/>
      <w:sz w:val="28"/>
      <w:szCs w:val="28"/>
      <w:lang w:eastAsia="zh-CN" w:bidi="hi-IN"/>
    </w:rPr>
  </w:style>
  <w:style w:type="paragraph" w:styleId="StandardWeb">
    <w:name w:val="Normal (Web)"/>
    <w:basedOn w:val="Standard"/>
    <w:uiPriority w:val="99"/>
    <w:unhideWhenUsed/>
    <w:rsid w:val="00A610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243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C68BC"/>
  </w:style>
  <w:style w:type="paragraph" w:customStyle="1" w:styleId="gmail-msonospacing">
    <w:name w:val="gmail-msonospacing"/>
    <w:basedOn w:val="Standard"/>
    <w:rsid w:val="00E70E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paragraph">
    <w:name w:val="paragraph"/>
    <w:basedOn w:val="Standard"/>
    <w:rsid w:val="00B652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bsatz-Standardschriftart"/>
    <w:rsid w:val="00B65224"/>
  </w:style>
  <w:style w:type="character" w:customStyle="1" w:styleId="eop">
    <w:name w:val="eop"/>
    <w:basedOn w:val="Absatz-Standardschriftart"/>
    <w:rsid w:val="00B65224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B0FD1"/>
    <w:rPr>
      <w:color w:val="605E5C"/>
      <w:shd w:val="clear" w:color="auto" w:fill="E1DFDD"/>
    </w:rPr>
  </w:style>
  <w:style w:type="character" w:customStyle="1" w:styleId="1">
    <w:name w:val="未解析的提及1"/>
    <w:basedOn w:val="Absatz-Standardschriftart"/>
    <w:uiPriority w:val="99"/>
    <w:semiHidden/>
    <w:unhideWhenUsed/>
    <w:rsid w:val="002B6CD5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AD37AE"/>
    <w:pPr>
      <w:widowControl/>
      <w:spacing w:before="100" w:beforeAutospacing="1" w:after="100" w:afterAutospacing="1"/>
    </w:pPr>
    <w:rPr>
      <w:rFonts w:ascii="PMingLiU" w:eastAsia="PMingLiU" w:hAnsi="PMingLiU" w:cs="PMingLiU"/>
    </w:rPr>
  </w:style>
  <w:style w:type="character" w:styleId="BesuchterLink">
    <w:name w:val="FollowedHyperlink"/>
    <w:basedOn w:val="Absatz-Standardschriftart"/>
    <w:uiPriority w:val="99"/>
    <w:semiHidden/>
    <w:unhideWhenUsed/>
    <w:rsid w:val="003E7A95"/>
    <w:rPr>
      <w:color w:val="954F72" w:themeColor="followedHyperlink"/>
      <w:u w:val="single"/>
    </w:rPr>
  </w:style>
  <w:style w:type="character" w:customStyle="1" w:styleId="10">
    <w:name w:val="未解析的提及項目1"/>
    <w:basedOn w:val="Absatz-Standardschriftart"/>
    <w:uiPriority w:val="99"/>
    <w:semiHidden/>
    <w:unhideWhenUsed/>
    <w:rsid w:val="00AB2B56"/>
    <w:rPr>
      <w:color w:val="605E5C"/>
      <w:shd w:val="clear" w:color="auto" w:fill="E1DFDD"/>
    </w:rPr>
  </w:style>
  <w:style w:type="paragraph" w:customStyle="1" w:styleId="Default">
    <w:name w:val="Default"/>
    <w:rsid w:val="00A5328D"/>
    <w:pPr>
      <w:autoSpaceDE w:val="0"/>
      <w:autoSpaceDN w:val="0"/>
      <w:adjustRightInd w:val="0"/>
    </w:pPr>
    <w:rPr>
      <w:color w:val="00000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rPr>
      <w:sz w:val="22"/>
      <w:szCs w:val="22"/>
    </w:rPr>
    <w:tblPr>
      <w:tblStyleRowBandSize w:val="1"/>
      <w:tblStyleColBandSize w:val="1"/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D62C4"/>
    <w:rPr>
      <w:color w:val="605E5C"/>
      <w:shd w:val="clear" w:color="auto" w:fill="E1DFDD"/>
    </w:rPr>
  </w:style>
  <w:style w:type="paragraph" w:customStyle="1" w:styleId="11ImagesSubheading">
    <w:name w:val="11 Images Subheading"/>
    <w:basedOn w:val="Standard"/>
    <w:next w:val="Standard"/>
    <w:link w:val="11ImagesSubheadingZchn"/>
    <w:autoRedefine/>
    <w:qFormat/>
    <w:rsid w:val="001109A8"/>
    <w:pPr>
      <w:widowControl/>
      <w:spacing w:after="120" w:line="360" w:lineRule="atLeast"/>
      <w:jc w:val="both"/>
    </w:pPr>
    <w:rPr>
      <w:rFonts w:ascii="Univers 45 Light" w:hAnsi="Univers 45 Light" w:cstheme="minorBidi"/>
      <w:b/>
      <w:sz w:val="22"/>
      <w:lang w:val="de-AT" w:eastAsia="ja-JP"/>
    </w:rPr>
  </w:style>
  <w:style w:type="character" w:customStyle="1" w:styleId="11ImagesSubheadingZchn">
    <w:name w:val="11 Images Subheading Zchn"/>
    <w:basedOn w:val="Absatz-Standardschriftart"/>
    <w:link w:val="11ImagesSubheading"/>
    <w:rsid w:val="001109A8"/>
    <w:rPr>
      <w:rFonts w:ascii="Univers 45 Light" w:hAnsi="Univers 45 Light" w:cstheme="minorBidi"/>
      <w:b/>
      <w:sz w:val="22"/>
      <w:lang w:val="de-A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scprinters.com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mea.tscprinters.com/de/blog/optimierung-der-it-investitionen-um-unter-wirtschaftlich-schwierigen-bedingungen-erfolgreich" TargetMode="External"/><Relationship Id="rId17" Type="http://schemas.openxmlformats.org/officeDocument/2006/relationships/hyperlink" Target="http://www.azetpr.com" TargetMode="Externa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mailto:andreaz@azetpr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scprinters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newsroom.staging.azetpr.com/wp-content/uploads/sites/2/2023/11/TSC_TH_DH-Serie-scaled.jp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homas.rosenhammer@tscprinters.e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2zlpNNA8M9LmLLgyVWAYb9qi2g==">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C03764834464F88838B036FECFAEE" ma:contentTypeVersion="25" ma:contentTypeDescription="Create a new document." ma:contentTypeScope="" ma:versionID="4c288f0fc1c24c2bc09972266c9058f3">
  <xsd:schema xmlns:xsd="http://www.w3.org/2001/XMLSchema" xmlns:xs="http://www.w3.org/2001/XMLSchema" xmlns:p="http://schemas.microsoft.com/office/2006/metadata/properties" xmlns:ns2="8e956acd-c168-4b37-a299-77abaee52c3a" xmlns:ns3="b8d15e24-3736-40f0-be66-4348981fef38" targetNamespace="http://schemas.microsoft.com/office/2006/metadata/properties" ma:root="true" ma:fieldsID="16d4c7a06fb309aa76aa236847ec2e0a" ns2:_="" ns3:_="">
    <xsd:import namespace="8e956acd-c168-4b37-a299-77abaee52c3a"/>
    <xsd:import namespace="b8d15e24-3736-40f0-be66-4348981fe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odel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x570b__x5bb6_" minOccurs="0"/>
                <xsd:element ref="ns2:Indust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6acd-c168-4b37-a299-77abaee52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odel" ma:index="18" nillable="true" ma:displayName="Model" ma:format="Dropdown" ma:internalName="Model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d9d19c-b9ea-4759-9c1e-cf155bbaec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570b__x5bb6_" ma:index="23" nillable="true" ma:displayName="國家" ma:internalName="_x570b__x5bb6_">
      <xsd:simpleType>
        <xsd:restriction base="dms:Text">
          <xsd:maxLength value="255"/>
        </xsd:restriction>
      </xsd:simpleType>
    </xsd:element>
    <xsd:element name="Industry" ma:index="24" nillable="true" ma:displayName="Industry" ma:format="Dropdown" ma:internalName="Indust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15e24-3736-40f0-be66-4348981fe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022429-f33b-4e15-9dcf-49da85c9208d}" ma:internalName="TaxCatchAll" ma:showField="CatchAllData" ma:web="b8d15e24-3736-40f0-be66-4348981fe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56acd-c168-4b37-a299-77abaee52c3a">
      <Terms xmlns="http://schemas.microsoft.com/office/infopath/2007/PartnerControls"/>
    </lcf76f155ced4ddcb4097134ff3c332f>
    <TaxCatchAll xmlns="b8d15e24-3736-40f0-be66-4348981fef38" xsi:nil="true"/>
    <_x570b__x5bb6_ xmlns="8e956acd-c168-4b37-a299-77abaee52c3a" xsi:nil="true"/>
    <Industry xmlns="8e956acd-c168-4b37-a299-77abaee52c3a" xsi:nil="true"/>
    <Model xmlns="8e956acd-c168-4b37-a299-77abaee52c3a" xsi:nil="true"/>
    <MediaLengthInSeconds xmlns="8e956acd-c168-4b37-a299-77abaee52c3a" xsi:nil="true"/>
    <SharedWithUsers xmlns="b8d15e24-3736-40f0-be66-4348981fef38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17E1F3-8496-4FAC-B70C-598DD77F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B9154-E8EF-48D0-96E4-09F96051E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56acd-c168-4b37-a299-77abaee52c3a"/>
    <ds:schemaRef ds:uri="b8d15e24-3736-40f0-be66-4348981fe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A09E0-B563-4877-8BAC-654EBB064EC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8e956acd-c168-4b37-a299-77abaee52c3a"/>
    <ds:schemaRef ds:uri="http://schemas.openxmlformats.org/package/2006/metadata/core-properties"/>
    <ds:schemaRef ds:uri="b8d15e24-3736-40f0-be66-4348981fef3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1A08267-A211-46A0-8AA9-7C58380E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Lennecke-Schoenheit</dc:creator>
  <cp:lastModifiedBy>Spengler, Thomas</cp:lastModifiedBy>
  <cp:revision>9</cp:revision>
  <cp:lastPrinted>2023-06-16T14:51:00Z</cp:lastPrinted>
  <dcterms:created xsi:type="dcterms:W3CDTF">2023-11-06T09:02:00Z</dcterms:created>
  <dcterms:modified xsi:type="dcterms:W3CDTF">2023-11-30T09:53:00Z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f18b8add61986a53321ee41b86abce2dcf60675f83ba409d64b82e995c8b0e8f</vt:lpwstr>
  </property>
  <property fmtid="{D5CDD505-2E9C-101B-9397-08002B2CF9AE}" pid="3" name="ContentTypeId">
    <vt:lpwstr>0x0101001DEC03764834464F88838B036FECFAEE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MSIP_Label_defa4170-0d19-0005-0004-bc88714345d2_Enabled">
    <vt:lpwstr>true</vt:lpwstr>
  </property>
  <property fmtid="{D5CDD505-2E9C-101B-9397-08002B2CF9AE}" pid="14" name="MSIP_Label_defa4170-0d19-0005-0004-bc88714345d2_SetDate">
    <vt:lpwstr>2023-06-26T14:52:59Z</vt:lpwstr>
  </property>
  <property fmtid="{D5CDD505-2E9C-101B-9397-08002B2CF9AE}" pid="15" name="MSIP_Label_defa4170-0d19-0005-0004-bc88714345d2_Method">
    <vt:lpwstr>Standard</vt:lpwstr>
  </property>
  <property fmtid="{D5CDD505-2E9C-101B-9397-08002B2CF9AE}" pid="16" name="MSIP_Label_defa4170-0d19-0005-0004-bc88714345d2_Name">
    <vt:lpwstr>defa4170-0d19-0005-0004-bc88714345d2</vt:lpwstr>
  </property>
  <property fmtid="{D5CDD505-2E9C-101B-9397-08002B2CF9AE}" pid="17" name="MSIP_Label_defa4170-0d19-0005-0004-bc88714345d2_SiteId">
    <vt:lpwstr>a4002d19-e8b4-4e6e-a00a-95d99cc7ef9a</vt:lpwstr>
  </property>
  <property fmtid="{D5CDD505-2E9C-101B-9397-08002B2CF9AE}" pid="18" name="MSIP_Label_defa4170-0d19-0005-0004-bc88714345d2_ActionId">
    <vt:lpwstr>60bc3206-7bce-4932-bc09-88510e7d517b</vt:lpwstr>
  </property>
  <property fmtid="{D5CDD505-2E9C-101B-9397-08002B2CF9AE}" pid="19" name="MSIP_Label_defa4170-0d19-0005-0004-bc88714345d2_ContentBits">
    <vt:lpwstr>0</vt:lpwstr>
  </property>
</Properties>
</file>