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3419" w14:textId="7FD78577" w:rsidR="00A9687C" w:rsidRDefault="003D14D7" w:rsidP="00F53F35">
      <w:pPr>
        <w:spacing w:after="0" w:line="240" w:lineRule="auto"/>
        <w:rPr>
          <w:rFonts w:ascii="Verdana" w:eastAsia="Calibri" w:hAnsi="Verdana" w:cs="Times New Roman"/>
          <w:b/>
          <w:sz w:val="24"/>
          <w:szCs w:val="24"/>
          <w:lang w:eastAsia="de-DE"/>
        </w:rPr>
      </w:pPr>
      <w:r>
        <w:rPr>
          <w:rFonts w:ascii="Verdana" w:eastAsia="Calibri" w:hAnsi="Verdana" w:cs="Times New Roman"/>
          <w:b/>
          <w:sz w:val="24"/>
          <w:szCs w:val="24"/>
          <w:lang w:eastAsia="de-DE"/>
        </w:rPr>
        <w:t>Verletzung</w:t>
      </w:r>
      <w:r w:rsidR="00A9687C">
        <w:rPr>
          <w:rFonts w:ascii="Verdana" w:eastAsia="Calibri" w:hAnsi="Verdana" w:cs="Times New Roman"/>
          <w:b/>
          <w:sz w:val="24"/>
          <w:szCs w:val="24"/>
          <w:lang w:eastAsia="de-DE"/>
        </w:rPr>
        <w:t xml:space="preserve"> der Räum- und Streupflicht</w:t>
      </w:r>
    </w:p>
    <w:p w14:paraId="60EF0475" w14:textId="0D2349D4" w:rsidR="00A9687C" w:rsidRDefault="00A9687C" w:rsidP="00F53F35">
      <w:pPr>
        <w:spacing w:after="0" w:line="240" w:lineRule="auto"/>
        <w:rPr>
          <w:rFonts w:ascii="Verdana" w:eastAsia="Calibri" w:hAnsi="Verdana" w:cs="Times New Roman"/>
          <w:b/>
          <w:sz w:val="24"/>
          <w:szCs w:val="24"/>
          <w:lang w:eastAsia="de-DE"/>
        </w:rPr>
      </w:pPr>
      <w:r>
        <w:rPr>
          <w:rFonts w:ascii="Verdana" w:eastAsia="Calibri" w:hAnsi="Verdana" w:cs="Times New Roman"/>
          <w:b/>
          <w:sz w:val="24"/>
          <w:szCs w:val="24"/>
          <w:lang w:eastAsia="de-DE"/>
        </w:rPr>
        <w:t xml:space="preserve">Bußgelder </w:t>
      </w:r>
      <w:r w:rsidR="00CE0040">
        <w:rPr>
          <w:rFonts w:ascii="Verdana" w:eastAsia="Calibri" w:hAnsi="Verdana" w:cs="Times New Roman"/>
          <w:b/>
          <w:sz w:val="24"/>
          <w:szCs w:val="24"/>
          <w:lang w:eastAsia="de-DE"/>
        </w:rPr>
        <w:t>sowie</w:t>
      </w:r>
      <w:r>
        <w:rPr>
          <w:rFonts w:ascii="Verdana" w:eastAsia="Calibri" w:hAnsi="Verdana" w:cs="Times New Roman"/>
          <w:b/>
          <w:sz w:val="24"/>
          <w:szCs w:val="24"/>
          <w:lang w:eastAsia="de-DE"/>
        </w:rPr>
        <w:t xml:space="preserve"> Haftungsansprüche drohen</w:t>
      </w:r>
      <w:bookmarkStart w:id="0" w:name="_GoBack"/>
      <w:bookmarkEnd w:id="0"/>
    </w:p>
    <w:p w14:paraId="4E2AD801" w14:textId="77777777" w:rsidR="008915C1" w:rsidRDefault="008915C1">
      <w:pPr>
        <w:spacing w:after="0" w:line="240" w:lineRule="auto"/>
        <w:jc w:val="both"/>
        <w:rPr>
          <w:rFonts w:ascii="Verdana" w:eastAsia="Calibri" w:hAnsi="Verdana" w:cs="Times New Roman"/>
          <w:sz w:val="24"/>
          <w:szCs w:val="24"/>
          <w:lang w:eastAsia="de-DE"/>
        </w:rPr>
      </w:pPr>
    </w:p>
    <w:p w14:paraId="6E2C96CD" w14:textId="1C046289" w:rsidR="00A9687C" w:rsidRDefault="00D94EDE" w:rsidP="001D6517">
      <w:pPr>
        <w:spacing w:after="0" w:line="240" w:lineRule="auto"/>
        <w:jc w:val="both"/>
        <w:rPr>
          <w:rFonts w:ascii="Verdana" w:eastAsia="Calibri" w:hAnsi="Verdana" w:cs="Times New Roman"/>
          <w:iCs/>
          <w:sz w:val="24"/>
          <w:szCs w:val="24"/>
          <w:lang w:eastAsia="de-DE"/>
        </w:rPr>
      </w:pPr>
      <w:r>
        <w:rPr>
          <w:rFonts w:ascii="Verdana" w:eastAsia="Calibri" w:hAnsi="Verdana" w:cs="Times New Roman"/>
          <w:i/>
          <w:iCs/>
          <w:sz w:val="24"/>
          <w:szCs w:val="24"/>
          <w:lang w:eastAsia="de-DE"/>
        </w:rPr>
        <w:t>Schleswig-Holsteinische Rechtsanwaltskammer.</w:t>
      </w:r>
      <w:r>
        <w:rPr>
          <w:rFonts w:ascii="Verdana" w:eastAsia="Calibri" w:hAnsi="Verdana" w:cs="Times New Roman"/>
          <w:iCs/>
          <w:sz w:val="24"/>
          <w:szCs w:val="24"/>
          <w:lang w:eastAsia="de-DE"/>
        </w:rPr>
        <w:t xml:space="preserve"> </w:t>
      </w:r>
      <w:r w:rsidR="000B6FA5" w:rsidRPr="000B6FA5">
        <w:rPr>
          <w:rFonts w:ascii="Verdana" w:eastAsia="Calibri" w:hAnsi="Verdana" w:cs="Times New Roman"/>
          <w:iCs/>
          <w:sz w:val="24"/>
          <w:szCs w:val="24"/>
          <w:lang w:eastAsia="de-DE"/>
        </w:rPr>
        <w:t>Die kühlen Temperaturen der letzten Tage erinnern daran, dass der Winter vor der Tür steht</w:t>
      </w:r>
      <w:r w:rsidR="00A9687C">
        <w:rPr>
          <w:rFonts w:ascii="Verdana" w:eastAsia="Calibri" w:hAnsi="Verdana" w:cs="Times New Roman"/>
          <w:iCs/>
          <w:sz w:val="24"/>
          <w:szCs w:val="24"/>
          <w:lang w:eastAsia="de-DE"/>
        </w:rPr>
        <w:t xml:space="preserve">. Damit es auch bei unerwarteten Schneefällen und Glätte nicht zu Rutschpartien kommt, </w:t>
      </w:r>
      <w:r w:rsidR="00A9687C" w:rsidRPr="001D6517">
        <w:rPr>
          <w:rFonts w:ascii="Verdana" w:eastAsia="SimSun" w:hAnsi="Verdana" w:cs="Arial"/>
          <w:sz w:val="24"/>
          <w:szCs w:val="24"/>
          <w:lang w:eastAsia="ar-SA"/>
        </w:rPr>
        <w:t xml:space="preserve">gibt es </w:t>
      </w:r>
      <w:r w:rsidR="00A9687C">
        <w:rPr>
          <w:rFonts w:ascii="Verdana" w:eastAsia="SimSun" w:hAnsi="Verdana" w:cs="Arial"/>
          <w:sz w:val="24"/>
          <w:szCs w:val="24"/>
          <w:lang w:eastAsia="ar-SA"/>
        </w:rPr>
        <w:t>die</w:t>
      </w:r>
      <w:r w:rsidR="00A9687C" w:rsidRPr="001D6517">
        <w:rPr>
          <w:rFonts w:ascii="Verdana" w:eastAsia="SimSun" w:hAnsi="Verdana" w:cs="Arial"/>
          <w:sz w:val="24"/>
          <w:szCs w:val="24"/>
          <w:lang w:eastAsia="ar-SA"/>
        </w:rPr>
        <w:t xml:space="preserve"> Räum- und Streupflicht.</w:t>
      </w:r>
      <w:r w:rsidR="008D3265">
        <w:rPr>
          <w:rFonts w:ascii="Verdana" w:eastAsia="SimSun" w:hAnsi="Verdana" w:cs="Arial"/>
          <w:sz w:val="24"/>
          <w:szCs w:val="24"/>
          <w:lang w:eastAsia="ar-SA"/>
        </w:rPr>
        <w:t xml:space="preserve"> </w:t>
      </w:r>
      <w:r w:rsidR="00473565">
        <w:rPr>
          <w:rFonts w:ascii="Verdana" w:eastAsia="SimSun" w:hAnsi="Verdana" w:cs="Arial"/>
          <w:sz w:val="24"/>
          <w:szCs w:val="24"/>
          <w:lang w:eastAsia="ar-SA"/>
        </w:rPr>
        <w:t>Wenn Grundstücks</w:t>
      </w:r>
      <w:r w:rsidR="006435A9">
        <w:rPr>
          <w:rFonts w:ascii="Verdana" w:eastAsia="SimSun" w:hAnsi="Verdana" w:cs="Arial"/>
          <w:sz w:val="24"/>
          <w:szCs w:val="24"/>
          <w:lang w:eastAsia="ar-SA"/>
        </w:rPr>
        <w:t>anlieger</w:t>
      </w:r>
      <w:r w:rsidR="00473565">
        <w:rPr>
          <w:rFonts w:ascii="Verdana" w:eastAsia="SimSun" w:hAnsi="Verdana" w:cs="Arial"/>
          <w:sz w:val="24"/>
          <w:szCs w:val="24"/>
          <w:lang w:eastAsia="ar-SA"/>
        </w:rPr>
        <w:t xml:space="preserve"> </w:t>
      </w:r>
      <w:r w:rsidR="00D70413">
        <w:rPr>
          <w:rFonts w:ascii="Verdana" w:eastAsia="SimSun" w:hAnsi="Verdana" w:cs="Arial"/>
          <w:sz w:val="24"/>
          <w:szCs w:val="24"/>
          <w:lang w:eastAsia="ar-SA"/>
        </w:rPr>
        <w:t>ihre</w:t>
      </w:r>
      <w:r w:rsidR="003D14D7">
        <w:rPr>
          <w:rFonts w:ascii="Verdana" w:eastAsia="SimSun" w:hAnsi="Verdana" w:cs="Arial"/>
          <w:sz w:val="24"/>
          <w:szCs w:val="24"/>
          <w:lang w:eastAsia="ar-SA"/>
        </w:rPr>
        <w:t xml:space="preserve"> Pflicht </w:t>
      </w:r>
      <w:r w:rsidR="00D70413">
        <w:rPr>
          <w:rFonts w:ascii="Verdana" w:eastAsia="SimSun" w:hAnsi="Verdana" w:cs="Arial"/>
          <w:sz w:val="24"/>
          <w:szCs w:val="24"/>
          <w:lang w:eastAsia="ar-SA"/>
        </w:rPr>
        <w:t>vernachlässigen</w:t>
      </w:r>
      <w:r w:rsidR="00473565">
        <w:rPr>
          <w:rFonts w:ascii="Verdana" w:eastAsia="SimSun" w:hAnsi="Verdana" w:cs="Arial"/>
          <w:sz w:val="24"/>
          <w:szCs w:val="24"/>
          <w:lang w:eastAsia="ar-SA"/>
        </w:rPr>
        <w:t>,</w:t>
      </w:r>
      <w:r w:rsidR="00D70413">
        <w:rPr>
          <w:rFonts w:ascii="Verdana" w:eastAsia="SimSun" w:hAnsi="Verdana" w:cs="Arial"/>
          <w:sz w:val="24"/>
          <w:szCs w:val="24"/>
          <w:lang w:eastAsia="ar-SA"/>
        </w:rPr>
        <w:t xml:space="preserve"> müssen Sie bei etwaigen Unfällen haften, sofern der Schaden eindeutig auf das Versäumnis zurückzuführen ist. </w:t>
      </w:r>
      <w:r w:rsidR="00473565">
        <w:rPr>
          <w:rFonts w:ascii="Verdana" w:eastAsia="SimSun" w:hAnsi="Verdana" w:cs="Arial"/>
          <w:sz w:val="24"/>
          <w:szCs w:val="24"/>
          <w:lang w:eastAsia="ar-SA"/>
        </w:rPr>
        <w:t xml:space="preserve">Bereits für </w:t>
      </w:r>
      <w:r w:rsidR="00B16F50">
        <w:rPr>
          <w:rFonts w:ascii="Verdana" w:eastAsia="SimSun" w:hAnsi="Verdana" w:cs="Arial"/>
          <w:sz w:val="24"/>
          <w:szCs w:val="24"/>
          <w:lang w:eastAsia="ar-SA"/>
        </w:rPr>
        <w:t xml:space="preserve">die Nichteinhaltung des Winterdienstes </w:t>
      </w:r>
      <w:r w:rsidR="008D3265">
        <w:rPr>
          <w:rFonts w:ascii="Verdana" w:eastAsia="SimSun" w:hAnsi="Verdana" w:cs="Arial"/>
          <w:sz w:val="24"/>
          <w:szCs w:val="24"/>
          <w:lang w:eastAsia="ar-SA"/>
        </w:rPr>
        <w:t xml:space="preserve">können </w:t>
      </w:r>
      <w:r w:rsidR="00473565">
        <w:rPr>
          <w:rFonts w:ascii="Verdana" w:eastAsia="SimSun" w:hAnsi="Verdana" w:cs="Arial"/>
          <w:sz w:val="24"/>
          <w:szCs w:val="24"/>
          <w:lang w:eastAsia="ar-SA"/>
        </w:rPr>
        <w:t>in manchen</w:t>
      </w:r>
      <w:r w:rsidR="008D3265">
        <w:rPr>
          <w:rFonts w:ascii="Verdana" w:eastAsia="SimSun" w:hAnsi="Verdana" w:cs="Arial"/>
          <w:sz w:val="24"/>
          <w:szCs w:val="24"/>
          <w:lang w:eastAsia="ar-SA"/>
        </w:rPr>
        <w:t xml:space="preserve"> Bundesl</w:t>
      </w:r>
      <w:r w:rsidR="00473565">
        <w:rPr>
          <w:rFonts w:ascii="Verdana" w:eastAsia="SimSun" w:hAnsi="Verdana" w:cs="Arial"/>
          <w:sz w:val="24"/>
          <w:szCs w:val="24"/>
          <w:lang w:eastAsia="ar-SA"/>
        </w:rPr>
        <w:t>ä</w:t>
      </w:r>
      <w:r w:rsidR="008D3265">
        <w:rPr>
          <w:rFonts w:ascii="Verdana" w:eastAsia="SimSun" w:hAnsi="Verdana" w:cs="Arial"/>
          <w:sz w:val="24"/>
          <w:szCs w:val="24"/>
          <w:lang w:eastAsia="ar-SA"/>
        </w:rPr>
        <w:t>nd</w:t>
      </w:r>
      <w:r w:rsidR="00473565">
        <w:rPr>
          <w:rFonts w:ascii="Verdana" w:eastAsia="SimSun" w:hAnsi="Verdana" w:cs="Arial"/>
          <w:sz w:val="24"/>
          <w:szCs w:val="24"/>
          <w:lang w:eastAsia="ar-SA"/>
        </w:rPr>
        <w:t>ern</w:t>
      </w:r>
      <w:r w:rsidR="008D3265">
        <w:rPr>
          <w:rFonts w:ascii="Verdana" w:eastAsia="SimSun" w:hAnsi="Verdana" w:cs="Arial"/>
          <w:sz w:val="24"/>
          <w:szCs w:val="24"/>
          <w:lang w:eastAsia="ar-SA"/>
        </w:rPr>
        <w:t xml:space="preserve"> </w:t>
      </w:r>
      <w:r w:rsidR="00B16F50">
        <w:rPr>
          <w:rFonts w:ascii="Verdana" w:eastAsia="SimSun" w:hAnsi="Verdana" w:cs="Arial"/>
          <w:sz w:val="24"/>
          <w:szCs w:val="24"/>
          <w:lang w:eastAsia="ar-SA"/>
        </w:rPr>
        <w:t xml:space="preserve">hohe </w:t>
      </w:r>
      <w:r w:rsidR="008D3265">
        <w:rPr>
          <w:rFonts w:ascii="Verdana" w:eastAsia="SimSun" w:hAnsi="Verdana" w:cs="Arial"/>
          <w:sz w:val="24"/>
          <w:szCs w:val="24"/>
          <w:lang w:eastAsia="ar-SA"/>
        </w:rPr>
        <w:t>Bußgelder verhängt werden.</w:t>
      </w:r>
    </w:p>
    <w:p w14:paraId="404D7689" w14:textId="77777777" w:rsidR="001D6517" w:rsidRPr="001D6517" w:rsidRDefault="001D6517" w:rsidP="001D6517">
      <w:pPr>
        <w:spacing w:after="0" w:line="240" w:lineRule="auto"/>
        <w:jc w:val="both"/>
        <w:rPr>
          <w:rFonts w:ascii="Verdana" w:eastAsia="SimSun" w:hAnsi="Verdana" w:cs="Arial"/>
          <w:sz w:val="24"/>
          <w:szCs w:val="24"/>
          <w:lang w:eastAsia="ar-SA"/>
        </w:rPr>
      </w:pPr>
    </w:p>
    <w:p w14:paraId="76C93710" w14:textId="6422A4D7" w:rsidR="001D6517" w:rsidRPr="001D6517" w:rsidRDefault="008D3265" w:rsidP="001D6517">
      <w:pPr>
        <w:spacing w:after="0" w:line="240" w:lineRule="auto"/>
        <w:jc w:val="both"/>
        <w:rPr>
          <w:rFonts w:ascii="Verdana" w:eastAsia="SimSun" w:hAnsi="Verdana" w:cs="Arial"/>
          <w:b/>
          <w:sz w:val="24"/>
          <w:szCs w:val="24"/>
          <w:lang w:eastAsia="ar-SA"/>
        </w:rPr>
      </w:pPr>
      <w:r>
        <w:rPr>
          <w:rFonts w:ascii="Verdana" w:eastAsia="SimSun" w:hAnsi="Verdana" w:cs="Arial"/>
          <w:b/>
          <w:sz w:val="24"/>
          <w:szCs w:val="24"/>
          <w:lang w:eastAsia="ar-SA"/>
        </w:rPr>
        <w:t>Wer muss</w:t>
      </w:r>
      <w:r w:rsidR="001D6517" w:rsidRPr="001D6517">
        <w:rPr>
          <w:rFonts w:ascii="Verdana" w:eastAsia="SimSun" w:hAnsi="Verdana" w:cs="Arial"/>
          <w:b/>
          <w:sz w:val="24"/>
          <w:szCs w:val="24"/>
          <w:lang w:eastAsia="ar-SA"/>
        </w:rPr>
        <w:t xml:space="preserve"> </w:t>
      </w:r>
      <w:r w:rsidR="007A03F1">
        <w:rPr>
          <w:rFonts w:ascii="Verdana" w:eastAsia="SimSun" w:hAnsi="Verdana" w:cs="Arial"/>
          <w:b/>
          <w:sz w:val="24"/>
          <w:szCs w:val="24"/>
          <w:lang w:eastAsia="ar-SA"/>
        </w:rPr>
        <w:t xml:space="preserve">wo </w:t>
      </w:r>
      <w:r w:rsidR="001D6517" w:rsidRPr="001D6517">
        <w:rPr>
          <w:rFonts w:ascii="Verdana" w:eastAsia="SimSun" w:hAnsi="Verdana" w:cs="Arial"/>
          <w:b/>
          <w:sz w:val="24"/>
          <w:szCs w:val="24"/>
          <w:lang w:eastAsia="ar-SA"/>
        </w:rPr>
        <w:t>räumen und streuen?</w:t>
      </w:r>
    </w:p>
    <w:p w14:paraId="490F3EEC" w14:textId="4D110D17" w:rsidR="001D6517" w:rsidRPr="001D6517" w:rsidRDefault="008D3265" w:rsidP="001D6517">
      <w:pPr>
        <w:spacing w:after="0" w:line="240" w:lineRule="auto"/>
        <w:jc w:val="both"/>
        <w:rPr>
          <w:rFonts w:ascii="Verdana" w:eastAsia="SimSun" w:hAnsi="Verdana" w:cs="Arial"/>
          <w:sz w:val="24"/>
          <w:szCs w:val="24"/>
          <w:lang w:eastAsia="ar-SA"/>
        </w:rPr>
      </w:pPr>
      <w:r>
        <w:rPr>
          <w:rFonts w:ascii="Verdana" w:eastAsia="SimSun" w:hAnsi="Verdana" w:cs="Arial"/>
          <w:sz w:val="24"/>
          <w:szCs w:val="24"/>
          <w:lang w:eastAsia="ar-SA"/>
        </w:rPr>
        <w:t xml:space="preserve">Während </w:t>
      </w:r>
      <w:r w:rsidR="007A03F1">
        <w:rPr>
          <w:rFonts w:ascii="Verdana" w:eastAsia="SimSun" w:hAnsi="Verdana" w:cs="Arial"/>
          <w:sz w:val="24"/>
          <w:szCs w:val="24"/>
          <w:lang w:eastAsia="ar-SA"/>
        </w:rPr>
        <w:t xml:space="preserve">für </w:t>
      </w:r>
      <w:r>
        <w:rPr>
          <w:rFonts w:ascii="Verdana" w:eastAsia="SimSun" w:hAnsi="Verdana" w:cs="Arial"/>
          <w:sz w:val="24"/>
          <w:szCs w:val="24"/>
          <w:lang w:eastAsia="ar-SA"/>
        </w:rPr>
        <w:t xml:space="preserve">öffentliche Straßen </w:t>
      </w:r>
      <w:r w:rsidR="000E2535">
        <w:rPr>
          <w:rFonts w:ascii="Verdana" w:eastAsia="SimSun" w:hAnsi="Verdana" w:cs="Arial"/>
          <w:sz w:val="24"/>
          <w:szCs w:val="24"/>
          <w:lang w:eastAsia="ar-SA"/>
        </w:rPr>
        <w:t xml:space="preserve">häufig </w:t>
      </w:r>
      <w:r>
        <w:rPr>
          <w:rFonts w:ascii="Verdana" w:eastAsia="SimSun" w:hAnsi="Verdana" w:cs="Arial"/>
          <w:sz w:val="24"/>
          <w:szCs w:val="24"/>
          <w:lang w:eastAsia="ar-SA"/>
        </w:rPr>
        <w:t xml:space="preserve">die Straßenbaubehörde zuständig ist, </w:t>
      </w:r>
      <w:r w:rsidR="00315D89">
        <w:rPr>
          <w:rFonts w:ascii="Verdana" w:eastAsia="SimSun" w:hAnsi="Verdana" w:cs="Arial"/>
          <w:sz w:val="24"/>
          <w:szCs w:val="24"/>
          <w:lang w:eastAsia="ar-SA"/>
        </w:rPr>
        <w:t xml:space="preserve">liegt die Räum- und Streupflicht </w:t>
      </w:r>
      <w:r w:rsidR="007A03F1">
        <w:rPr>
          <w:rFonts w:ascii="Verdana" w:eastAsia="SimSun" w:hAnsi="Verdana" w:cs="Arial"/>
          <w:sz w:val="24"/>
          <w:szCs w:val="24"/>
          <w:lang w:eastAsia="ar-SA"/>
        </w:rPr>
        <w:t xml:space="preserve">für den Bürgersteig vor </w:t>
      </w:r>
      <w:r w:rsidR="00B01CF9" w:rsidRPr="00B01CF9">
        <w:rPr>
          <w:rFonts w:ascii="Verdana" w:eastAsia="SimSun" w:hAnsi="Verdana" w:cs="Arial"/>
          <w:sz w:val="24"/>
          <w:szCs w:val="24"/>
          <w:lang w:eastAsia="ar-SA"/>
        </w:rPr>
        <w:t>G</w:t>
      </w:r>
      <w:r w:rsidR="00315D89">
        <w:rPr>
          <w:rFonts w:ascii="Verdana" w:eastAsia="SimSun" w:hAnsi="Verdana" w:cs="Arial"/>
          <w:sz w:val="24"/>
          <w:szCs w:val="24"/>
          <w:lang w:eastAsia="ar-SA"/>
        </w:rPr>
        <w:t>rundstück</w:t>
      </w:r>
      <w:r w:rsidR="007A03F1">
        <w:rPr>
          <w:rFonts w:ascii="Verdana" w:eastAsia="SimSun" w:hAnsi="Verdana" w:cs="Arial"/>
          <w:sz w:val="24"/>
          <w:szCs w:val="24"/>
          <w:lang w:eastAsia="ar-SA"/>
        </w:rPr>
        <w:t>en</w:t>
      </w:r>
      <w:r w:rsidR="00315D89">
        <w:rPr>
          <w:rFonts w:ascii="Verdana" w:eastAsia="SimSun" w:hAnsi="Verdana" w:cs="Arial"/>
          <w:sz w:val="24"/>
          <w:szCs w:val="24"/>
          <w:lang w:eastAsia="ar-SA"/>
        </w:rPr>
        <w:t xml:space="preserve"> bei den jeweiligen Grundstücksanliegern.</w:t>
      </w:r>
      <w:r w:rsidR="00FD1855">
        <w:rPr>
          <w:rFonts w:ascii="Verdana" w:eastAsia="SimSun" w:hAnsi="Verdana" w:cs="Arial"/>
          <w:sz w:val="24"/>
          <w:szCs w:val="24"/>
          <w:lang w:eastAsia="ar-SA"/>
        </w:rPr>
        <w:t xml:space="preserve"> </w:t>
      </w:r>
      <w:r w:rsidR="007A03F1">
        <w:rPr>
          <w:rFonts w:ascii="Verdana" w:eastAsia="SimSun" w:hAnsi="Verdana" w:cs="Arial"/>
          <w:sz w:val="24"/>
          <w:szCs w:val="24"/>
          <w:lang w:eastAsia="ar-SA"/>
        </w:rPr>
        <w:t>Hierbei handelt es sich</w:t>
      </w:r>
      <w:r w:rsidR="00FD1855">
        <w:rPr>
          <w:rFonts w:ascii="Verdana" w:eastAsia="SimSun" w:hAnsi="Verdana" w:cs="Arial"/>
          <w:sz w:val="24"/>
          <w:szCs w:val="24"/>
          <w:lang w:eastAsia="ar-SA"/>
        </w:rPr>
        <w:t xml:space="preserve"> </w:t>
      </w:r>
      <w:r w:rsidR="006D3E86">
        <w:rPr>
          <w:rFonts w:ascii="Verdana" w:eastAsia="SimSun" w:hAnsi="Verdana" w:cs="Arial"/>
          <w:sz w:val="24"/>
          <w:szCs w:val="24"/>
          <w:lang w:eastAsia="ar-SA"/>
        </w:rPr>
        <w:t>fast immer</w:t>
      </w:r>
      <w:r w:rsidR="007A03F1">
        <w:rPr>
          <w:rFonts w:ascii="Verdana" w:eastAsia="SimSun" w:hAnsi="Verdana" w:cs="Arial"/>
          <w:sz w:val="24"/>
          <w:szCs w:val="24"/>
          <w:lang w:eastAsia="ar-SA"/>
        </w:rPr>
        <w:t xml:space="preserve"> um die </w:t>
      </w:r>
      <w:r w:rsidR="00FD1855">
        <w:rPr>
          <w:rFonts w:ascii="Verdana" w:eastAsia="SimSun" w:hAnsi="Verdana" w:cs="Arial"/>
          <w:sz w:val="24"/>
          <w:szCs w:val="24"/>
          <w:lang w:eastAsia="ar-SA"/>
        </w:rPr>
        <w:t xml:space="preserve">Grundstückseigentümer oder im Falle einer Wohnungseigentümergemeinschaft </w:t>
      </w:r>
      <w:r w:rsidR="00B01CF9">
        <w:rPr>
          <w:rFonts w:ascii="Verdana" w:eastAsia="SimSun" w:hAnsi="Verdana" w:cs="Arial"/>
          <w:sz w:val="24"/>
          <w:szCs w:val="24"/>
          <w:lang w:eastAsia="ar-SA"/>
        </w:rPr>
        <w:t xml:space="preserve">um </w:t>
      </w:r>
      <w:r w:rsidR="00FD1855">
        <w:rPr>
          <w:rFonts w:ascii="Verdana" w:eastAsia="SimSun" w:hAnsi="Verdana" w:cs="Arial"/>
          <w:sz w:val="24"/>
          <w:szCs w:val="24"/>
          <w:lang w:eastAsia="ar-SA"/>
        </w:rPr>
        <w:t xml:space="preserve">deren Mitglieder. </w:t>
      </w:r>
      <w:r w:rsidR="00FD1855" w:rsidRPr="00FD1855">
        <w:rPr>
          <w:rFonts w:ascii="Verdana" w:eastAsia="SimSun" w:hAnsi="Verdana" w:cs="Arial"/>
          <w:sz w:val="24"/>
          <w:szCs w:val="24"/>
          <w:lang w:eastAsia="ar-SA"/>
        </w:rPr>
        <w:t xml:space="preserve">Mieter und Pächter sind nur dann </w:t>
      </w:r>
      <w:r w:rsidR="00FD1855">
        <w:rPr>
          <w:rFonts w:ascii="Verdana" w:eastAsia="SimSun" w:hAnsi="Verdana" w:cs="Arial"/>
          <w:sz w:val="24"/>
          <w:szCs w:val="24"/>
          <w:lang w:eastAsia="ar-SA"/>
        </w:rPr>
        <w:t>in der Pflicht</w:t>
      </w:r>
      <w:r w:rsidR="00FD1855" w:rsidRPr="00FD1855">
        <w:rPr>
          <w:rFonts w:ascii="Verdana" w:eastAsia="SimSun" w:hAnsi="Verdana" w:cs="Arial"/>
          <w:sz w:val="24"/>
          <w:szCs w:val="24"/>
          <w:lang w:eastAsia="ar-SA"/>
        </w:rPr>
        <w:t>, wenn dies</w:t>
      </w:r>
      <w:r w:rsidR="006D3E86">
        <w:rPr>
          <w:rFonts w:ascii="Verdana" w:eastAsia="SimSun" w:hAnsi="Verdana" w:cs="Arial"/>
          <w:sz w:val="24"/>
          <w:szCs w:val="24"/>
          <w:lang w:eastAsia="ar-SA"/>
        </w:rPr>
        <w:t xml:space="preserve"> ausdrücklich</w:t>
      </w:r>
      <w:r w:rsidR="00FD1855" w:rsidRPr="00FD1855">
        <w:rPr>
          <w:rFonts w:ascii="Verdana" w:eastAsia="SimSun" w:hAnsi="Verdana" w:cs="Arial"/>
          <w:sz w:val="24"/>
          <w:szCs w:val="24"/>
          <w:lang w:eastAsia="ar-SA"/>
        </w:rPr>
        <w:t xml:space="preserve"> im Miet- </w:t>
      </w:r>
      <w:r w:rsidR="00FD1855">
        <w:rPr>
          <w:rFonts w:ascii="Verdana" w:eastAsia="SimSun" w:hAnsi="Verdana" w:cs="Arial"/>
          <w:sz w:val="24"/>
          <w:szCs w:val="24"/>
          <w:lang w:eastAsia="ar-SA"/>
        </w:rPr>
        <w:t>beziehungsweise</w:t>
      </w:r>
      <w:r w:rsidR="00FD1855" w:rsidRPr="00FD1855">
        <w:rPr>
          <w:rFonts w:ascii="Verdana" w:eastAsia="SimSun" w:hAnsi="Verdana" w:cs="Arial"/>
          <w:sz w:val="24"/>
          <w:szCs w:val="24"/>
          <w:lang w:eastAsia="ar-SA"/>
        </w:rPr>
        <w:t xml:space="preserve"> Pachtvertrag </w:t>
      </w:r>
      <w:r w:rsidR="00FD1855">
        <w:rPr>
          <w:rFonts w:ascii="Verdana" w:eastAsia="SimSun" w:hAnsi="Verdana" w:cs="Arial"/>
          <w:sz w:val="24"/>
          <w:szCs w:val="24"/>
          <w:lang w:eastAsia="ar-SA"/>
        </w:rPr>
        <w:t>vereinbart</w:t>
      </w:r>
      <w:r w:rsidR="00FD1855" w:rsidRPr="00FD1855">
        <w:rPr>
          <w:rFonts w:ascii="Verdana" w:eastAsia="SimSun" w:hAnsi="Verdana" w:cs="Arial"/>
          <w:sz w:val="24"/>
          <w:szCs w:val="24"/>
          <w:lang w:eastAsia="ar-SA"/>
        </w:rPr>
        <w:t xml:space="preserve"> </w:t>
      </w:r>
      <w:r w:rsidR="00FD1855">
        <w:rPr>
          <w:rFonts w:ascii="Verdana" w:eastAsia="SimSun" w:hAnsi="Verdana" w:cs="Arial"/>
          <w:sz w:val="24"/>
          <w:szCs w:val="24"/>
          <w:lang w:eastAsia="ar-SA"/>
        </w:rPr>
        <w:t>ist</w:t>
      </w:r>
      <w:r w:rsidR="00FD1855" w:rsidRPr="00FD1855">
        <w:rPr>
          <w:rFonts w:ascii="Verdana" w:eastAsia="SimSun" w:hAnsi="Verdana" w:cs="Arial"/>
          <w:sz w:val="24"/>
          <w:szCs w:val="24"/>
          <w:lang w:eastAsia="ar-SA"/>
        </w:rPr>
        <w:t xml:space="preserve">. </w:t>
      </w:r>
      <w:r w:rsidR="00FD1855">
        <w:rPr>
          <w:rFonts w:ascii="Verdana" w:eastAsia="SimSun" w:hAnsi="Verdana" w:cs="Arial"/>
          <w:sz w:val="24"/>
          <w:szCs w:val="24"/>
          <w:lang w:eastAsia="ar-SA"/>
        </w:rPr>
        <w:t>Eine einfache</w:t>
      </w:r>
      <w:r w:rsidR="00FD1855" w:rsidRPr="00FD1855">
        <w:rPr>
          <w:rFonts w:ascii="Verdana" w:eastAsia="SimSun" w:hAnsi="Verdana" w:cs="Arial"/>
          <w:sz w:val="24"/>
          <w:szCs w:val="24"/>
          <w:lang w:eastAsia="ar-SA"/>
        </w:rPr>
        <w:t xml:space="preserve"> Regelung in der Hausordnung eines Mietshauses </w:t>
      </w:r>
      <w:r w:rsidR="00FD1855">
        <w:rPr>
          <w:rFonts w:ascii="Verdana" w:eastAsia="SimSun" w:hAnsi="Verdana" w:cs="Arial"/>
          <w:sz w:val="24"/>
          <w:szCs w:val="24"/>
          <w:lang w:eastAsia="ar-SA"/>
        </w:rPr>
        <w:t>reicht nicht aus.</w:t>
      </w:r>
      <w:r w:rsidR="006D3E86">
        <w:rPr>
          <w:rFonts w:ascii="Verdana" w:eastAsia="SimSun" w:hAnsi="Verdana" w:cs="Arial"/>
          <w:sz w:val="24"/>
          <w:szCs w:val="24"/>
          <w:lang w:eastAsia="ar-SA"/>
        </w:rPr>
        <w:t xml:space="preserve"> </w:t>
      </w:r>
      <w:r w:rsidR="001D6517" w:rsidRPr="001D6517">
        <w:rPr>
          <w:rFonts w:ascii="Verdana" w:eastAsia="SimSun" w:hAnsi="Verdana" w:cs="Arial"/>
          <w:sz w:val="24"/>
          <w:szCs w:val="24"/>
          <w:lang w:eastAsia="ar-SA"/>
        </w:rPr>
        <w:t xml:space="preserve">Streupflichtige </w:t>
      </w:r>
      <w:r w:rsidR="007A03F1">
        <w:rPr>
          <w:rFonts w:ascii="Verdana" w:eastAsia="SimSun" w:hAnsi="Verdana" w:cs="Arial"/>
          <w:sz w:val="24"/>
          <w:szCs w:val="24"/>
          <w:lang w:eastAsia="ar-SA"/>
        </w:rPr>
        <w:t xml:space="preserve">müssen Gehwege </w:t>
      </w:r>
      <w:r w:rsidR="000E2535">
        <w:rPr>
          <w:rFonts w:ascii="Verdana" w:eastAsia="SimSun" w:hAnsi="Verdana" w:cs="Arial"/>
          <w:sz w:val="24"/>
          <w:szCs w:val="24"/>
          <w:lang w:eastAsia="ar-SA"/>
        </w:rPr>
        <w:t xml:space="preserve">in der Regel </w:t>
      </w:r>
      <w:r w:rsidR="001D6517" w:rsidRPr="001D6517">
        <w:rPr>
          <w:rFonts w:ascii="Verdana" w:eastAsia="SimSun" w:hAnsi="Verdana" w:cs="Arial"/>
          <w:sz w:val="24"/>
          <w:szCs w:val="24"/>
          <w:lang w:eastAsia="ar-SA"/>
        </w:rPr>
        <w:t>auf einer Breite von 1</w:t>
      </w:r>
      <w:r w:rsidR="000E2535">
        <w:rPr>
          <w:rFonts w:ascii="Verdana" w:eastAsia="SimSun" w:hAnsi="Verdana" w:cs="Arial"/>
          <w:sz w:val="24"/>
          <w:szCs w:val="24"/>
          <w:lang w:eastAsia="ar-SA"/>
        </w:rPr>
        <w:t>,2</w:t>
      </w:r>
      <w:r w:rsidR="001D6517" w:rsidRPr="001D6517">
        <w:rPr>
          <w:rFonts w:ascii="Verdana" w:eastAsia="SimSun" w:hAnsi="Verdana" w:cs="Arial"/>
          <w:sz w:val="24"/>
          <w:szCs w:val="24"/>
          <w:lang w:eastAsia="ar-SA"/>
        </w:rPr>
        <w:t xml:space="preserve"> m räumen und streuen</w:t>
      </w:r>
      <w:r w:rsidR="007A03F1">
        <w:rPr>
          <w:rFonts w:ascii="Verdana" w:eastAsia="SimSun" w:hAnsi="Verdana" w:cs="Arial"/>
          <w:sz w:val="24"/>
          <w:szCs w:val="24"/>
          <w:lang w:eastAsia="ar-SA"/>
        </w:rPr>
        <w:t>. Hiervon ausgenommen sind</w:t>
      </w:r>
      <w:r w:rsidR="001D6517" w:rsidRPr="001D6517">
        <w:rPr>
          <w:rFonts w:ascii="Verdana" w:eastAsia="SimSun" w:hAnsi="Verdana" w:cs="Arial"/>
          <w:sz w:val="24"/>
          <w:szCs w:val="24"/>
          <w:lang w:eastAsia="ar-SA"/>
        </w:rPr>
        <w:t xml:space="preserve"> Wege auf dem Privatgelände </w:t>
      </w:r>
      <w:r w:rsidR="00B01CF9">
        <w:rPr>
          <w:rFonts w:ascii="Verdana" w:eastAsia="SimSun" w:hAnsi="Verdana" w:cs="Arial"/>
          <w:sz w:val="24"/>
          <w:szCs w:val="24"/>
          <w:lang w:eastAsia="ar-SA"/>
        </w:rPr>
        <w:t>sowie</w:t>
      </w:r>
      <w:r w:rsidR="001D6517" w:rsidRPr="001D6517">
        <w:rPr>
          <w:rFonts w:ascii="Verdana" w:eastAsia="SimSun" w:hAnsi="Verdana" w:cs="Arial"/>
          <w:sz w:val="24"/>
          <w:szCs w:val="24"/>
          <w:lang w:eastAsia="ar-SA"/>
        </w:rPr>
        <w:t xml:space="preserve"> private Parkplätze. Ist kein Gehweg vorhanden, </w:t>
      </w:r>
      <w:r w:rsidR="007A03F1">
        <w:rPr>
          <w:rFonts w:ascii="Verdana" w:eastAsia="SimSun" w:hAnsi="Verdana" w:cs="Arial"/>
          <w:sz w:val="24"/>
          <w:szCs w:val="24"/>
          <w:lang w:eastAsia="ar-SA"/>
        </w:rPr>
        <w:t>muss</w:t>
      </w:r>
      <w:r w:rsidR="001D6517" w:rsidRPr="001D6517">
        <w:rPr>
          <w:rFonts w:ascii="Verdana" w:eastAsia="SimSun" w:hAnsi="Verdana" w:cs="Arial"/>
          <w:sz w:val="24"/>
          <w:szCs w:val="24"/>
          <w:lang w:eastAsia="ar-SA"/>
        </w:rPr>
        <w:t xml:space="preserve"> der Fahrbahnrand auf 1 m Breite geräumt und 0,5 m gestreut werden. Treppen vor dem Grundstück sind wie Gehwege zu behandeln.</w:t>
      </w:r>
    </w:p>
    <w:p w14:paraId="68EDC224" w14:textId="77777777" w:rsidR="001D6517" w:rsidRPr="001D6517" w:rsidRDefault="001D6517" w:rsidP="001D6517">
      <w:pPr>
        <w:spacing w:after="0" w:line="240" w:lineRule="auto"/>
        <w:jc w:val="both"/>
        <w:rPr>
          <w:rFonts w:ascii="Verdana" w:eastAsia="SimSun" w:hAnsi="Verdana" w:cs="Arial"/>
          <w:sz w:val="24"/>
          <w:szCs w:val="24"/>
          <w:lang w:eastAsia="ar-SA"/>
        </w:rPr>
      </w:pPr>
    </w:p>
    <w:p w14:paraId="043DDA30" w14:textId="48455046" w:rsidR="001D6517" w:rsidRPr="001D6517" w:rsidRDefault="001D6517" w:rsidP="001D6517">
      <w:pPr>
        <w:spacing w:after="0" w:line="240" w:lineRule="auto"/>
        <w:jc w:val="both"/>
        <w:rPr>
          <w:rFonts w:ascii="Verdana" w:eastAsia="SimSun" w:hAnsi="Verdana" w:cs="Arial"/>
          <w:b/>
          <w:sz w:val="24"/>
          <w:szCs w:val="24"/>
          <w:lang w:eastAsia="ar-SA"/>
        </w:rPr>
      </w:pPr>
      <w:r w:rsidRPr="001D6517">
        <w:rPr>
          <w:rFonts w:ascii="Verdana" w:eastAsia="SimSun" w:hAnsi="Verdana" w:cs="Arial"/>
          <w:b/>
          <w:sz w:val="24"/>
          <w:szCs w:val="24"/>
          <w:lang w:eastAsia="ar-SA"/>
        </w:rPr>
        <w:t>Wie oft mu</w:t>
      </w:r>
      <w:r>
        <w:rPr>
          <w:rFonts w:ascii="Verdana" w:eastAsia="SimSun" w:hAnsi="Verdana" w:cs="Arial"/>
          <w:b/>
          <w:sz w:val="24"/>
          <w:szCs w:val="24"/>
          <w:lang w:eastAsia="ar-SA"/>
        </w:rPr>
        <w:t>ss</w:t>
      </w:r>
      <w:r w:rsidRPr="001D6517">
        <w:rPr>
          <w:rFonts w:ascii="Verdana" w:eastAsia="SimSun" w:hAnsi="Verdana" w:cs="Arial"/>
          <w:b/>
          <w:sz w:val="24"/>
          <w:szCs w:val="24"/>
          <w:lang w:eastAsia="ar-SA"/>
        </w:rPr>
        <w:t xml:space="preserve"> geräumt und gestreut werden?</w:t>
      </w:r>
    </w:p>
    <w:p w14:paraId="53E8279F" w14:textId="2A29BF79" w:rsidR="001D6517" w:rsidRPr="001D6517" w:rsidRDefault="000407E4" w:rsidP="001D6517">
      <w:pPr>
        <w:spacing w:after="0" w:line="240" w:lineRule="auto"/>
        <w:jc w:val="both"/>
        <w:rPr>
          <w:rFonts w:ascii="Verdana" w:eastAsia="SimSun" w:hAnsi="Verdana" w:cs="Arial"/>
          <w:sz w:val="24"/>
          <w:szCs w:val="24"/>
          <w:lang w:eastAsia="ar-SA"/>
        </w:rPr>
      </w:pPr>
      <w:r>
        <w:rPr>
          <w:rFonts w:ascii="Verdana" w:eastAsia="SimSun" w:hAnsi="Verdana" w:cs="Arial"/>
          <w:sz w:val="24"/>
          <w:szCs w:val="24"/>
          <w:lang w:eastAsia="ar-SA"/>
        </w:rPr>
        <w:t>Prinzipiell muss</w:t>
      </w:r>
      <w:r w:rsidR="001D6517" w:rsidRPr="001D6517">
        <w:rPr>
          <w:rFonts w:ascii="Verdana" w:eastAsia="SimSun" w:hAnsi="Verdana" w:cs="Arial"/>
          <w:sz w:val="24"/>
          <w:szCs w:val="24"/>
          <w:lang w:eastAsia="ar-SA"/>
        </w:rPr>
        <w:t xml:space="preserve"> morgens bis spätestens </w:t>
      </w:r>
      <w:r w:rsidR="000E2535">
        <w:rPr>
          <w:rFonts w:ascii="Verdana" w:eastAsia="SimSun" w:hAnsi="Verdana" w:cs="Arial"/>
          <w:sz w:val="24"/>
          <w:szCs w:val="24"/>
          <w:lang w:eastAsia="ar-SA"/>
        </w:rPr>
        <w:t>7</w:t>
      </w:r>
      <w:r>
        <w:rPr>
          <w:rFonts w:ascii="Verdana" w:eastAsia="SimSun" w:hAnsi="Verdana" w:cs="Arial"/>
          <w:sz w:val="24"/>
          <w:szCs w:val="24"/>
          <w:lang w:eastAsia="ar-SA"/>
        </w:rPr>
        <w:t>:</w:t>
      </w:r>
      <w:r w:rsidR="001D6517" w:rsidRPr="001D6517">
        <w:rPr>
          <w:rFonts w:ascii="Verdana" w:eastAsia="SimSun" w:hAnsi="Verdana" w:cs="Arial"/>
          <w:sz w:val="24"/>
          <w:szCs w:val="24"/>
          <w:lang w:eastAsia="ar-SA"/>
        </w:rPr>
        <w:t>00 Uhr</w:t>
      </w:r>
      <w:r>
        <w:rPr>
          <w:rFonts w:ascii="Verdana" w:eastAsia="SimSun" w:hAnsi="Verdana" w:cs="Arial"/>
          <w:sz w:val="24"/>
          <w:szCs w:val="24"/>
          <w:lang w:eastAsia="ar-SA"/>
        </w:rPr>
        <w:t>, an S</w:t>
      </w:r>
      <w:r w:rsidR="001D6517" w:rsidRPr="001D6517">
        <w:rPr>
          <w:rFonts w:ascii="Verdana" w:eastAsia="SimSun" w:hAnsi="Verdana" w:cs="Arial"/>
          <w:sz w:val="24"/>
          <w:szCs w:val="24"/>
          <w:lang w:eastAsia="ar-SA"/>
        </w:rPr>
        <w:t>onntag</w:t>
      </w:r>
      <w:r>
        <w:rPr>
          <w:rFonts w:ascii="Verdana" w:eastAsia="SimSun" w:hAnsi="Verdana" w:cs="Arial"/>
          <w:sz w:val="24"/>
          <w:szCs w:val="24"/>
          <w:lang w:eastAsia="ar-SA"/>
        </w:rPr>
        <w:t>en bis</w:t>
      </w:r>
      <w:r w:rsidR="001D6517" w:rsidRPr="001D6517">
        <w:rPr>
          <w:rFonts w:ascii="Verdana" w:eastAsia="SimSun" w:hAnsi="Verdana" w:cs="Arial"/>
          <w:sz w:val="24"/>
          <w:szCs w:val="24"/>
          <w:lang w:eastAsia="ar-SA"/>
        </w:rPr>
        <w:t xml:space="preserve"> 9</w:t>
      </w:r>
      <w:r>
        <w:rPr>
          <w:rFonts w:ascii="Verdana" w:eastAsia="SimSun" w:hAnsi="Verdana" w:cs="Arial"/>
          <w:sz w:val="24"/>
          <w:szCs w:val="24"/>
          <w:lang w:eastAsia="ar-SA"/>
        </w:rPr>
        <w:t>:</w:t>
      </w:r>
      <w:r w:rsidR="001D6517" w:rsidRPr="001D6517">
        <w:rPr>
          <w:rFonts w:ascii="Verdana" w:eastAsia="SimSun" w:hAnsi="Verdana" w:cs="Arial"/>
          <w:sz w:val="24"/>
          <w:szCs w:val="24"/>
          <w:lang w:eastAsia="ar-SA"/>
        </w:rPr>
        <w:t>00 Uhr</w:t>
      </w:r>
      <w:r>
        <w:rPr>
          <w:rFonts w:ascii="Verdana" w:eastAsia="SimSun" w:hAnsi="Verdana" w:cs="Arial"/>
          <w:sz w:val="24"/>
          <w:szCs w:val="24"/>
          <w:lang w:eastAsia="ar-SA"/>
        </w:rPr>
        <w:t>,</w:t>
      </w:r>
      <w:r w:rsidR="001D6517" w:rsidRPr="001D6517">
        <w:rPr>
          <w:rFonts w:ascii="Verdana" w:eastAsia="SimSun" w:hAnsi="Verdana" w:cs="Arial"/>
          <w:sz w:val="24"/>
          <w:szCs w:val="24"/>
          <w:lang w:eastAsia="ar-SA"/>
        </w:rPr>
        <w:t xml:space="preserve"> </w:t>
      </w:r>
      <w:r>
        <w:rPr>
          <w:rFonts w:ascii="Verdana" w:eastAsia="SimSun" w:hAnsi="Verdana" w:cs="Arial"/>
          <w:sz w:val="24"/>
          <w:szCs w:val="24"/>
          <w:lang w:eastAsia="ar-SA"/>
        </w:rPr>
        <w:t>sowie</w:t>
      </w:r>
      <w:r w:rsidR="001D6517" w:rsidRPr="001D6517">
        <w:rPr>
          <w:rFonts w:ascii="Verdana" w:eastAsia="SimSun" w:hAnsi="Verdana" w:cs="Arial"/>
          <w:sz w:val="24"/>
          <w:szCs w:val="24"/>
          <w:lang w:eastAsia="ar-SA"/>
        </w:rPr>
        <w:t xml:space="preserve"> abends bis 20</w:t>
      </w:r>
      <w:r>
        <w:rPr>
          <w:rFonts w:ascii="Verdana" w:eastAsia="SimSun" w:hAnsi="Verdana" w:cs="Arial"/>
          <w:sz w:val="24"/>
          <w:szCs w:val="24"/>
          <w:lang w:eastAsia="ar-SA"/>
        </w:rPr>
        <w:t>:</w:t>
      </w:r>
      <w:r w:rsidR="001D6517" w:rsidRPr="001D6517">
        <w:rPr>
          <w:rFonts w:ascii="Verdana" w:eastAsia="SimSun" w:hAnsi="Verdana" w:cs="Arial"/>
          <w:sz w:val="24"/>
          <w:szCs w:val="24"/>
          <w:lang w:eastAsia="ar-SA"/>
        </w:rPr>
        <w:t>00 Uhr geräumt und gestreut werden. Dies gilt allerdings nicht, wenn es gerade angefangen hat zu schneien, weil es zwecklos ist</w:t>
      </w:r>
      <w:r w:rsidR="00A9687C">
        <w:rPr>
          <w:rFonts w:ascii="Verdana" w:eastAsia="SimSun" w:hAnsi="Verdana" w:cs="Arial"/>
          <w:sz w:val="24"/>
          <w:szCs w:val="24"/>
          <w:lang w:eastAsia="ar-SA"/>
        </w:rPr>
        <w:t>,</w:t>
      </w:r>
      <w:r w:rsidR="001D6517" w:rsidRPr="001D6517">
        <w:rPr>
          <w:rFonts w:ascii="Verdana" w:eastAsia="SimSun" w:hAnsi="Verdana" w:cs="Arial"/>
          <w:sz w:val="24"/>
          <w:szCs w:val="24"/>
          <w:lang w:eastAsia="ar-SA"/>
        </w:rPr>
        <w:t xml:space="preserve"> bei dichtem Schneefall zu räumen und auch das Streumaterial wirkungslos bleibt. Es kann daher eine angemessene Zeit bis zum Beginn des </w:t>
      </w:r>
      <w:r w:rsidR="001D6517" w:rsidRPr="001D6517">
        <w:rPr>
          <w:rFonts w:ascii="Verdana" w:eastAsia="SimSun" w:hAnsi="Verdana" w:cs="Arial"/>
          <w:sz w:val="24"/>
          <w:szCs w:val="24"/>
          <w:lang w:eastAsia="ar-SA"/>
        </w:rPr>
        <w:lastRenderedPageBreak/>
        <w:t xml:space="preserve">Räumens abgewartet </w:t>
      </w:r>
      <w:r w:rsidR="001D6517" w:rsidRPr="00EA226C">
        <w:rPr>
          <w:rFonts w:ascii="Verdana" w:eastAsia="SimSun" w:hAnsi="Verdana" w:cs="Arial"/>
          <w:sz w:val="24"/>
          <w:szCs w:val="24"/>
          <w:lang w:eastAsia="ar-SA"/>
        </w:rPr>
        <w:t xml:space="preserve">werden. </w:t>
      </w:r>
      <w:r w:rsidR="008A201D" w:rsidRPr="00EA226C">
        <w:rPr>
          <w:rFonts w:ascii="Verdana" w:eastAsia="SimSun" w:hAnsi="Verdana" w:cs="Arial"/>
          <w:sz w:val="24"/>
          <w:szCs w:val="24"/>
          <w:lang w:eastAsia="ar-SA"/>
        </w:rPr>
        <w:t>Die</w:t>
      </w:r>
      <w:r w:rsidR="008B4127" w:rsidRPr="00EA226C">
        <w:rPr>
          <w:rFonts w:ascii="Verdana" w:eastAsia="SimSun" w:hAnsi="Verdana" w:cs="Arial"/>
          <w:sz w:val="24"/>
          <w:szCs w:val="24"/>
          <w:lang w:eastAsia="ar-SA"/>
        </w:rPr>
        <w:t xml:space="preserve"> Räumzeiten </w:t>
      </w:r>
      <w:r w:rsidR="008A201D" w:rsidRPr="00EA226C">
        <w:rPr>
          <w:rFonts w:ascii="Verdana" w:eastAsia="SimSun" w:hAnsi="Verdana" w:cs="Arial"/>
          <w:sz w:val="24"/>
          <w:szCs w:val="24"/>
          <w:lang w:eastAsia="ar-SA"/>
        </w:rPr>
        <w:t xml:space="preserve">können zudem </w:t>
      </w:r>
      <w:r w:rsidR="008B4127" w:rsidRPr="00EA226C">
        <w:rPr>
          <w:rFonts w:ascii="Verdana" w:eastAsia="SimSun" w:hAnsi="Verdana" w:cs="Arial"/>
          <w:sz w:val="24"/>
          <w:szCs w:val="24"/>
          <w:lang w:eastAsia="ar-SA"/>
        </w:rPr>
        <w:t xml:space="preserve">je nach </w:t>
      </w:r>
      <w:r w:rsidR="000E2535" w:rsidRPr="00EA226C">
        <w:rPr>
          <w:rFonts w:ascii="Verdana" w:eastAsia="SimSun" w:hAnsi="Verdana" w:cs="Arial"/>
          <w:sz w:val="24"/>
          <w:szCs w:val="24"/>
          <w:lang w:eastAsia="ar-SA"/>
        </w:rPr>
        <w:t xml:space="preserve">Bundesland </w:t>
      </w:r>
      <w:r w:rsidR="008B4127" w:rsidRPr="00EA226C">
        <w:rPr>
          <w:rFonts w:ascii="Verdana" w:eastAsia="SimSun" w:hAnsi="Verdana" w:cs="Arial"/>
          <w:sz w:val="24"/>
          <w:szCs w:val="24"/>
          <w:lang w:eastAsia="ar-SA"/>
        </w:rPr>
        <w:t xml:space="preserve">abweichen. </w:t>
      </w:r>
      <w:r w:rsidR="001D6517" w:rsidRPr="00EA226C">
        <w:rPr>
          <w:rFonts w:ascii="Verdana" w:eastAsia="SimSun" w:hAnsi="Verdana" w:cs="Arial"/>
          <w:sz w:val="24"/>
          <w:szCs w:val="24"/>
          <w:lang w:eastAsia="ar-SA"/>
        </w:rPr>
        <w:t xml:space="preserve">Insbesondere bei Glätte ist mehrmals täglich zu kontrollieren und nötigenfalls </w:t>
      </w:r>
      <w:r w:rsidR="0079495E" w:rsidRPr="00EA226C">
        <w:rPr>
          <w:rFonts w:ascii="Verdana" w:eastAsia="SimSun" w:hAnsi="Verdana" w:cs="Arial"/>
          <w:sz w:val="24"/>
          <w:szCs w:val="24"/>
          <w:lang w:eastAsia="ar-SA"/>
        </w:rPr>
        <w:t xml:space="preserve">erneut </w:t>
      </w:r>
      <w:r w:rsidR="001D6517" w:rsidRPr="00EA226C">
        <w:rPr>
          <w:rFonts w:ascii="Verdana" w:eastAsia="SimSun" w:hAnsi="Verdana" w:cs="Arial"/>
          <w:sz w:val="24"/>
          <w:szCs w:val="24"/>
          <w:lang w:eastAsia="ar-SA"/>
        </w:rPr>
        <w:t>zu</w:t>
      </w:r>
      <w:r w:rsidR="0079495E" w:rsidRPr="00EA226C">
        <w:rPr>
          <w:rFonts w:ascii="Verdana" w:eastAsia="SimSun" w:hAnsi="Verdana" w:cs="Arial"/>
          <w:sz w:val="24"/>
          <w:szCs w:val="24"/>
          <w:lang w:eastAsia="ar-SA"/>
        </w:rPr>
        <w:t xml:space="preserve"> </w:t>
      </w:r>
      <w:r w:rsidR="001D6517" w:rsidRPr="00EA226C">
        <w:rPr>
          <w:rFonts w:ascii="Verdana" w:eastAsia="SimSun" w:hAnsi="Verdana" w:cs="Arial"/>
          <w:sz w:val="24"/>
          <w:szCs w:val="24"/>
          <w:lang w:eastAsia="ar-SA"/>
        </w:rPr>
        <w:t>streuen</w:t>
      </w:r>
      <w:r w:rsidR="001D6517" w:rsidRPr="001D6517">
        <w:rPr>
          <w:rFonts w:ascii="Verdana" w:eastAsia="SimSun" w:hAnsi="Verdana" w:cs="Arial"/>
          <w:sz w:val="24"/>
          <w:szCs w:val="24"/>
          <w:lang w:eastAsia="ar-SA"/>
        </w:rPr>
        <w:t xml:space="preserve">. </w:t>
      </w:r>
      <w:r w:rsidR="00B01CF9">
        <w:rPr>
          <w:rFonts w:ascii="Verdana" w:eastAsia="SimSun" w:hAnsi="Verdana" w:cs="Arial"/>
          <w:sz w:val="24"/>
          <w:szCs w:val="24"/>
          <w:lang w:eastAsia="ar-SA"/>
        </w:rPr>
        <w:t>Auch</w:t>
      </w:r>
      <w:r w:rsidR="001D6517" w:rsidRPr="001D6517">
        <w:rPr>
          <w:rFonts w:ascii="Verdana" w:eastAsia="SimSun" w:hAnsi="Verdana" w:cs="Arial"/>
          <w:sz w:val="24"/>
          <w:szCs w:val="24"/>
          <w:lang w:eastAsia="ar-SA"/>
        </w:rPr>
        <w:t xml:space="preserve"> starke</w:t>
      </w:r>
      <w:r w:rsidR="00B01CF9">
        <w:rPr>
          <w:rFonts w:ascii="Verdana" w:eastAsia="SimSun" w:hAnsi="Verdana" w:cs="Arial"/>
          <w:sz w:val="24"/>
          <w:szCs w:val="24"/>
          <w:lang w:eastAsia="ar-SA"/>
        </w:rPr>
        <w:t>r</w:t>
      </w:r>
      <w:r w:rsidR="001D6517" w:rsidRPr="001D6517">
        <w:rPr>
          <w:rFonts w:ascii="Verdana" w:eastAsia="SimSun" w:hAnsi="Verdana" w:cs="Arial"/>
          <w:sz w:val="24"/>
          <w:szCs w:val="24"/>
          <w:lang w:eastAsia="ar-SA"/>
        </w:rPr>
        <w:t xml:space="preserve"> Schneefall </w:t>
      </w:r>
      <w:r w:rsidR="00B01CF9">
        <w:rPr>
          <w:rFonts w:ascii="Verdana" w:eastAsia="SimSun" w:hAnsi="Verdana" w:cs="Arial"/>
          <w:sz w:val="24"/>
          <w:szCs w:val="24"/>
          <w:lang w:eastAsia="ar-SA"/>
        </w:rPr>
        <w:t>kann eine wiederholte Räumung erforderlich machen</w:t>
      </w:r>
      <w:r w:rsidR="001D6517" w:rsidRPr="001D6517">
        <w:rPr>
          <w:rFonts w:ascii="Verdana" w:eastAsia="SimSun" w:hAnsi="Verdana" w:cs="Arial"/>
          <w:sz w:val="24"/>
          <w:szCs w:val="24"/>
          <w:lang w:eastAsia="ar-SA"/>
        </w:rPr>
        <w:t>.</w:t>
      </w:r>
      <w:r w:rsidR="00B16F50">
        <w:rPr>
          <w:rFonts w:ascii="Verdana" w:eastAsia="SimSun" w:hAnsi="Verdana" w:cs="Arial"/>
          <w:sz w:val="24"/>
          <w:szCs w:val="24"/>
          <w:lang w:eastAsia="ar-SA"/>
        </w:rPr>
        <w:t xml:space="preserve"> </w:t>
      </w:r>
    </w:p>
    <w:p w14:paraId="0C44E3D8" w14:textId="77777777" w:rsidR="001D6517" w:rsidRPr="001D6517" w:rsidRDefault="001D6517" w:rsidP="001D6517">
      <w:pPr>
        <w:spacing w:after="0" w:line="240" w:lineRule="auto"/>
        <w:jc w:val="both"/>
        <w:rPr>
          <w:rFonts w:ascii="Verdana" w:eastAsia="SimSun" w:hAnsi="Verdana" w:cs="Arial"/>
          <w:sz w:val="24"/>
          <w:szCs w:val="24"/>
          <w:lang w:eastAsia="ar-SA"/>
        </w:rPr>
      </w:pPr>
    </w:p>
    <w:p w14:paraId="49E58A38" w14:textId="63884FBE" w:rsidR="001D6517" w:rsidRPr="001D6517" w:rsidRDefault="001D6517" w:rsidP="001D6517">
      <w:pPr>
        <w:spacing w:after="0" w:line="240" w:lineRule="auto"/>
        <w:jc w:val="both"/>
        <w:rPr>
          <w:rFonts w:ascii="Verdana" w:eastAsia="SimSun" w:hAnsi="Verdana" w:cs="Arial"/>
          <w:b/>
          <w:sz w:val="24"/>
          <w:szCs w:val="24"/>
          <w:lang w:eastAsia="ar-SA"/>
        </w:rPr>
      </w:pPr>
      <w:r w:rsidRPr="001D6517">
        <w:rPr>
          <w:rFonts w:ascii="Verdana" w:eastAsia="SimSun" w:hAnsi="Verdana" w:cs="Arial"/>
          <w:b/>
          <w:sz w:val="24"/>
          <w:szCs w:val="24"/>
          <w:lang w:eastAsia="ar-SA"/>
        </w:rPr>
        <w:t xml:space="preserve">Wer haftet bei </w:t>
      </w:r>
      <w:r w:rsidR="00CE0040">
        <w:rPr>
          <w:rFonts w:ascii="Verdana" w:eastAsia="SimSun" w:hAnsi="Verdana" w:cs="Arial"/>
          <w:b/>
          <w:sz w:val="24"/>
          <w:szCs w:val="24"/>
          <w:lang w:eastAsia="ar-SA"/>
        </w:rPr>
        <w:t>Missachtung</w:t>
      </w:r>
      <w:r w:rsidRPr="001D6517">
        <w:rPr>
          <w:rFonts w:ascii="Verdana" w:eastAsia="SimSun" w:hAnsi="Verdana" w:cs="Arial"/>
          <w:b/>
          <w:sz w:val="24"/>
          <w:szCs w:val="24"/>
          <w:lang w:eastAsia="ar-SA"/>
        </w:rPr>
        <w:t xml:space="preserve"> der Streupflicht?</w:t>
      </w:r>
    </w:p>
    <w:p w14:paraId="2CB3E674" w14:textId="784B39E3" w:rsidR="001D6517" w:rsidRPr="001D6517" w:rsidRDefault="001D6517" w:rsidP="001D6517">
      <w:pPr>
        <w:spacing w:after="0" w:line="240" w:lineRule="auto"/>
        <w:jc w:val="both"/>
        <w:rPr>
          <w:rFonts w:ascii="Verdana" w:eastAsia="SimSun" w:hAnsi="Verdana" w:cs="Arial"/>
          <w:sz w:val="24"/>
          <w:szCs w:val="24"/>
          <w:lang w:eastAsia="ar-SA"/>
        </w:rPr>
      </w:pPr>
      <w:r w:rsidRPr="001D6517">
        <w:rPr>
          <w:rFonts w:ascii="Verdana" w:eastAsia="SimSun" w:hAnsi="Verdana" w:cs="Arial"/>
          <w:sz w:val="24"/>
          <w:szCs w:val="24"/>
          <w:lang w:eastAsia="ar-SA"/>
        </w:rPr>
        <w:t xml:space="preserve">Streupflichtige </w:t>
      </w:r>
      <w:r w:rsidR="0079495E">
        <w:rPr>
          <w:rFonts w:ascii="Verdana" w:eastAsia="SimSun" w:hAnsi="Verdana" w:cs="Arial"/>
          <w:sz w:val="24"/>
          <w:szCs w:val="24"/>
          <w:lang w:eastAsia="ar-SA"/>
        </w:rPr>
        <w:t>ha</w:t>
      </w:r>
      <w:r w:rsidR="00B01CF9">
        <w:rPr>
          <w:rFonts w:ascii="Verdana" w:eastAsia="SimSun" w:hAnsi="Verdana" w:cs="Arial"/>
          <w:sz w:val="24"/>
          <w:szCs w:val="24"/>
          <w:lang w:eastAsia="ar-SA"/>
        </w:rPr>
        <w:t>ben</w:t>
      </w:r>
      <w:r w:rsidRPr="001D6517">
        <w:rPr>
          <w:rFonts w:ascii="Verdana" w:eastAsia="SimSun" w:hAnsi="Verdana" w:cs="Arial"/>
          <w:sz w:val="24"/>
          <w:szCs w:val="24"/>
          <w:lang w:eastAsia="ar-SA"/>
        </w:rPr>
        <w:t xml:space="preserve"> die sogenannte Verkehrssicherungspflicht. </w:t>
      </w:r>
      <w:r w:rsidR="0079495E">
        <w:rPr>
          <w:rFonts w:ascii="Verdana" w:eastAsia="SimSun" w:hAnsi="Verdana" w:cs="Arial"/>
          <w:sz w:val="24"/>
          <w:szCs w:val="24"/>
          <w:lang w:eastAsia="ar-SA"/>
        </w:rPr>
        <w:t>Wird diese verletzt</w:t>
      </w:r>
      <w:r w:rsidRPr="001D6517">
        <w:rPr>
          <w:rFonts w:ascii="Verdana" w:eastAsia="SimSun" w:hAnsi="Verdana" w:cs="Arial"/>
          <w:sz w:val="24"/>
          <w:szCs w:val="24"/>
          <w:lang w:eastAsia="ar-SA"/>
        </w:rPr>
        <w:t xml:space="preserve"> und </w:t>
      </w:r>
      <w:r w:rsidR="0079495E">
        <w:rPr>
          <w:rFonts w:ascii="Verdana" w:eastAsia="SimSun" w:hAnsi="Verdana" w:cs="Arial"/>
          <w:sz w:val="24"/>
          <w:szCs w:val="24"/>
          <w:lang w:eastAsia="ar-SA"/>
        </w:rPr>
        <w:t xml:space="preserve">es stürzt </w:t>
      </w:r>
      <w:r w:rsidRPr="001D6517">
        <w:rPr>
          <w:rFonts w:ascii="Verdana" w:eastAsia="SimSun" w:hAnsi="Verdana" w:cs="Arial"/>
          <w:sz w:val="24"/>
          <w:szCs w:val="24"/>
          <w:lang w:eastAsia="ar-SA"/>
        </w:rPr>
        <w:t>z</w:t>
      </w:r>
      <w:r>
        <w:rPr>
          <w:rFonts w:ascii="Verdana" w:eastAsia="SimSun" w:hAnsi="Verdana" w:cs="Arial"/>
          <w:sz w:val="24"/>
          <w:szCs w:val="24"/>
          <w:lang w:eastAsia="ar-SA"/>
        </w:rPr>
        <w:t>um Beispiel</w:t>
      </w:r>
      <w:r w:rsidRPr="001D6517">
        <w:rPr>
          <w:rFonts w:ascii="Verdana" w:eastAsia="SimSun" w:hAnsi="Verdana" w:cs="Arial"/>
          <w:sz w:val="24"/>
          <w:szCs w:val="24"/>
          <w:lang w:eastAsia="ar-SA"/>
        </w:rPr>
        <w:t xml:space="preserve"> ein Passant auf dem glatten Gehweg </w:t>
      </w:r>
      <w:r w:rsidR="0079495E">
        <w:rPr>
          <w:rFonts w:ascii="Verdana" w:eastAsia="SimSun" w:hAnsi="Verdana" w:cs="Arial"/>
          <w:sz w:val="24"/>
          <w:szCs w:val="24"/>
          <w:lang w:eastAsia="ar-SA"/>
        </w:rPr>
        <w:t xml:space="preserve">und bricht sich ein Bein, </w:t>
      </w:r>
      <w:r w:rsidRPr="001D6517">
        <w:rPr>
          <w:rFonts w:ascii="Verdana" w:eastAsia="SimSun" w:hAnsi="Verdana" w:cs="Arial"/>
          <w:sz w:val="24"/>
          <w:szCs w:val="24"/>
          <w:lang w:eastAsia="ar-SA"/>
        </w:rPr>
        <w:t>hafte</w:t>
      </w:r>
      <w:r w:rsidR="00B01CF9">
        <w:rPr>
          <w:rFonts w:ascii="Verdana" w:eastAsia="SimSun" w:hAnsi="Verdana" w:cs="Arial"/>
          <w:sz w:val="24"/>
          <w:szCs w:val="24"/>
          <w:lang w:eastAsia="ar-SA"/>
        </w:rPr>
        <w:t>n</w:t>
      </w:r>
      <w:r w:rsidRPr="001D6517">
        <w:rPr>
          <w:rFonts w:ascii="Verdana" w:eastAsia="SimSun" w:hAnsi="Verdana" w:cs="Arial"/>
          <w:sz w:val="24"/>
          <w:szCs w:val="24"/>
          <w:lang w:eastAsia="ar-SA"/>
        </w:rPr>
        <w:t xml:space="preserve"> </w:t>
      </w:r>
      <w:r w:rsidR="0079495E">
        <w:rPr>
          <w:rFonts w:ascii="Verdana" w:eastAsia="SimSun" w:hAnsi="Verdana" w:cs="Arial"/>
          <w:sz w:val="24"/>
          <w:szCs w:val="24"/>
          <w:lang w:eastAsia="ar-SA"/>
        </w:rPr>
        <w:t xml:space="preserve">Streupflichtige </w:t>
      </w:r>
      <w:r w:rsidRPr="001D6517">
        <w:rPr>
          <w:rFonts w:ascii="Verdana" w:eastAsia="SimSun" w:hAnsi="Verdana" w:cs="Arial"/>
          <w:sz w:val="24"/>
          <w:szCs w:val="24"/>
          <w:lang w:eastAsia="ar-SA"/>
        </w:rPr>
        <w:t xml:space="preserve">für den entstandenen Schaden an Personen </w:t>
      </w:r>
      <w:r w:rsidR="0079495E">
        <w:rPr>
          <w:rFonts w:ascii="Verdana" w:eastAsia="SimSun" w:hAnsi="Verdana" w:cs="Arial"/>
          <w:sz w:val="24"/>
          <w:szCs w:val="24"/>
          <w:lang w:eastAsia="ar-SA"/>
        </w:rPr>
        <w:t>sowie</w:t>
      </w:r>
      <w:r w:rsidRPr="001D6517">
        <w:rPr>
          <w:rFonts w:ascii="Verdana" w:eastAsia="SimSun" w:hAnsi="Verdana" w:cs="Arial"/>
          <w:sz w:val="24"/>
          <w:szCs w:val="24"/>
          <w:lang w:eastAsia="ar-SA"/>
        </w:rPr>
        <w:t xml:space="preserve"> Sachen. </w:t>
      </w:r>
      <w:r w:rsidR="0079495E">
        <w:rPr>
          <w:rFonts w:ascii="Verdana" w:eastAsia="SimSun" w:hAnsi="Verdana" w:cs="Arial"/>
          <w:sz w:val="24"/>
          <w:szCs w:val="24"/>
          <w:lang w:eastAsia="ar-SA"/>
        </w:rPr>
        <w:t xml:space="preserve">Hierzu gehören </w:t>
      </w:r>
      <w:r w:rsidRPr="001D6517">
        <w:rPr>
          <w:rFonts w:ascii="Verdana" w:eastAsia="SimSun" w:hAnsi="Verdana" w:cs="Arial"/>
          <w:sz w:val="24"/>
          <w:szCs w:val="24"/>
          <w:lang w:eastAsia="ar-SA"/>
        </w:rPr>
        <w:t>Heilungskosten, beschädigte Kleidung</w:t>
      </w:r>
      <w:r w:rsidR="0079495E">
        <w:rPr>
          <w:rFonts w:ascii="Verdana" w:eastAsia="SimSun" w:hAnsi="Verdana" w:cs="Arial"/>
          <w:sz w:val="24"/>
          <w:szCs w:val="24"/>
          <w:lang w:eastAsia="ar-SA"/>
        </w:rPr>
        <w:t>, Reparaturen</w:t>
      </w:r>
      <w:r w:rsidRPr="001D6517">
        <w:rPr>
          <w:rFonts w:ascii="Verdana" w:eastAsia="SimSun" w:hAnsi="Verdana" w:cs="Arial"/>
          <w:sz w:val="24"/>
          <w:szCs w:val="24"/>
          <w:lang w:eastAsia="ar-SA"/>
        </w:rPr>
        <w:t xml:space="preserve"> und Schmerzensgeld.</w:t>
      </w:r>
      <w:r w:rsidR="0079495E">
        <w:rPr>
          <w:rFonts w:ascii="Verdana" w:eastAsia="SimSun" w:hAnsi="Verdana" w:cs="Arial"/>
          <w:sz w:val="24"/>
          <w:szCs w:val="24"/>
          <w:lang w:eastAsia="ar-SA"/>
        </w:rPr>
        <w:t xml:space="preserve"> Handelt es sich um eine </w:t>
      </w:r>
      <w:r w:rsidRPr="001D6517">
        <w:rPr>
          <w:rFonts w:ascii="Verdana" w:eastAsia="SimSun" w:hAnsi="Verdana" w:cs="Arial"/>
          <w:sz w:val="24"/>
          <w:szCs w:val="24"/>
          <w:lang w:eastAsia="ar-SA"/>
        </w:rPr>
        <w:t>Wohnungseigentümergemeinschaf</w:t>
      </w:r>
      <w:r w:rsidR="0079495E">
        <w:rPr>
          <w:rFonts w:ascii="Verdana" w:eastAsia="SimSun" w:hAnsi="Verdana" w:cs="Arial"/>
          <w:sz w:val="24"/>
          <w:szCs w:val="24"/>
          <w:lang w:eastAsia="ar-SA"/>
        </w:rPr>
        <w:t xml:space="preserve">t, </w:t>
      </w:r>
      <w:r w:rsidR="000E2535" w:rsidRPr="001D6517">
        <w:rPr>
          <w:rFonts w:ascii="Verdana" w:eastAsia="SimSun" w:hAnsi="Verdana" w:cs="Arial"/>
          <w:sz w:val="24"/>
          <w:szCs w:val="24"/>
          <w:lang w:eastAsia="ar-SA"/>
        </w:rPr>
        <w:t>hafte</w:t>
      </w:r>
      <w:r w:rsidR="000E2535">
        <w:rPr>
          <w:rFonts w:ascii="Verdana" w:eastAsia="SimSun" w:hAnsi="Verdana" w:cs="Arial"/>
          <w:sz w:val="24"/>
          <w:szCs w:val="24"/>
          <w:lang w:eastAsia="ar-SA"/>
        </w:rPr>
        <w:t>n die Wohnungseigentümer</w:t>
      </w:r>
      <w:r w:rsidR="0079495E">
        <w:rPr>
          <w:rFonts w:ascii="Verdana" w:eastAsia="SimSun" w:hAnsi="Verdana" w:cs="Arial"/>
          <w:sz w:val="24"/>
          <w:szCs w:val="24"/>
          <w:lang w:eastAsia="ar-SA"/>
        </w:rPr>
        <w:t xml:space="preserve"> </w:t>
      </w:r>
      <w:r w:rsidRPr="001D6517">
        <w:rPr>
          <w:rFonts w:ascii="Verdana" w:eastAsia="SimSun" w:hAnsi="Verdana" w:cs="Arial"/>
          <w:sz w:val="24"/>
          <w:szCs w:val="24"/>
          <w:lang w:eastAsia="ar-SA"/>
        </w:rPr>
        <w:t>gesamtschuldnerisch</w:t>
      </w:r>
      <w:r w:rsidR="0079495E">
        <w:rPr>
          <w:rFonts w:ascii="Verdana" w:eastAsia="SimSun" w:hAnsi="Verdana" w:cs="Arial"/>
          <w:sz w:val="24"/>
          <w:szCs w:val="24"/>
          <w:lang w:eastAsia="ar-SA"/>
        </w:rPr>
        <w:t>. Das</w:t>
      </w:r>
      <w:r w:rsidRPr="001D6517">
        <w:rPr>
          <w:rFonts w:ascii="Verdana" w:eastAsia="SimSun" w:hAnsi="Verdana" w:cs="Arial"/>
          <w:sz w:val="24"/>
          <w:szCs w:val="24"/>
          <w:lang w:eastAsia="ar-SA"/>
        </w:rPr>
        <w:t xml:space="preserve"> </w:t>
      </w:r>
      <w:r w:rsidR="0079495E">
        <w:rPr>
          <w:rFonts w:ascii="Verdana" w:eastAsia="SimSun" w:hAnsi="Verdana" w:cs="Arial"/>
          <w:sz w:val="24"/>
          <w:szCs w:val="24"/>
          <w:lang w:eastAsia="ar-SA"/>
        </w:rPr>
        <w:t>heißt</w:t>
      </w:r>
      <w:r w:rsidRPr="001D6517">
        <w:rPr>
          <w:rFonts w:ascii="Verdana" w:eastAsia="SimSun" w:hAnsi="Verdana" w:cs="Arial"/>
          <w:sz w:val="24"/>
          <w:szCs w:val="24"/>
          <w:lang w:eastAsia="ar-SA"/>
        </w:rPr>
        <w:t xml:space="preserve">, der Geschädigte </w:t>
      </w:r>
      <w:r w:rsidR="00FE52D7">
        <w:rPr>
          <w:rFonts w:ascii="Verdana" w:eastAsia="SimSun" w:hAnsi="Verdana" w:cs="Arial"/>
          <w:sz w:val="24"/>
          <w:szCs w:val="24"/>
          <w:lang w:eastAsia="ar-SA"/>
        </w:rPr>
        <w:t xml:space="preserve">darf </w:t>
      </w:r>
      <w:r w:rsidRPr="001D6517">
        <w:rPr>
          <w:rFonts w:ascii="Verdana" w:eastAsia="SimSun" w:hAnsi="Verdana" w:cs="Arial"/>
          <w:sz w:val="24"/>
          <w:szCs w:val="24"/>
          <w:lang w:eastAsia="ar-SA"/>
        </w:rPr>
        <w:t xml:space="preserve">sich an jeden </w:t>
      </w:r>
      <w:r w:rsidR="0079495E">
        <w:rPr>
          <w:rFonts w:ascii="Verdana" w:eastAsia="SimSun" w:hAnsi="Verdana" w:cs="Arial"/>
          <w:sz w:val="24"/>
          <w:szCs w:val="24"/>
          <w:lang w:eastAsia="ar-SA"/>
        </w:rPr>
        <w:t>der Wohnungseigen</w:t>
      </w:r>
      <w:r w:rsidRPr="001D6517">
        <w:rPr>
          <w:rFonts w:ascii="Verdana" w:eastAsia="SimSun" w:hAnsi="Verdana" w:cs="Arial"/>
          <w:sz w:val="24"/>
          <w:szCs w:val="24"/>
          <w:lang w:eastAsia="ar-SA"/>
        </w:rPr>
        <w:t xml:space="preserve">tümer wenden. </w:t>
      </w:r>
      <w:r w:rsidR="0079495E">
        <w:rPr>
          <w:rFonts w:ascii="Verdana" w:eastAsia="SimSun" w:hAnsi="Verdana" w:cs="Arial"/>
          <w:sz w:val="24"/>
          <w:szCs w:val="24"/>
          <w:lang w:eastAsia="ar-SA"/>
        </w:rPr>
        <w:t>Der Einzelne kann</w:t>
      </w:r>
      <w:r w:rsidRPr="001D6517">
        <w:rPr>
          <w:rFonts w:ascii="Verdana" w:eastAsia="SimSun" w:hAnsi="Verdana" w:cs="Arial"/>
          <w:sz w:val="24"/>
          <w:szCs w:val="24"/>
          <w:lang w:eastAsia="ar-SA"/>
        </w:rPr>
        <w:t xml:space="preserve"> dann nur auf dem Regre</w:t>
      </w:r>
      <w:r>
        <w:rPr>
          <w:rFonts w:ascii="Verdana" w:eastAsia="SimSun" w:hAnsi="Verdana" w:cs="Arial"/>
          <w:sz w:val="24"/>
          <w:szCs w:val="24"/>
          <w:lang w:eastAsia="ar-SA"/>
        </w:rPr>
        <w:t>ss</w:t>
      </w:r>
      <w:r w:rsidRPr="001D6517">
        <w:rPr>
          <w:rFonts w:ascii="Verdana" w:eastAsia="SimSun" w:hAnsi="Verdana" w:cs="Arial"/>
          <w:sz w:val="24"/>
          <w:szCs w:val="24"/>
          <w:lang w:eastAsia="ar-SA"/>
        </w:rPr>
        <w:t>wege von dem</w:t>
      </w:r>
      <w:r w:rsidR="0079495E">
        <w:rPr>
          <w:rFonts w:ascii="Verdana" w:eastAsia="SimSun" w:hAnsi="Verdana" w:cs="Arial"/>
          <w:sz w:val="24"/>
          <w:szCs w:val="24"/>
          <w:lang w:eastAsia="ar-SA"/>
        </w:rPr>
        <w:t>jenigen, der</w:t>
      </w:r>
      <w:r w:rsidRPr="001D6517">
        <w:rPr>
          <w:rFonts w:ascii="Verdana" w:eastAsia="SimSun" w:hAnsi="Verdana" w:cs="Arial"/>
          <w:sz w:val="24"/>
          <w:szCs w:val="24"/>
          <w:lang w:eastAsia="ar-SA"/>
        </w:rPr>
        <w:t xml:space="preserve"> zum Unfallzeitpunkt </w:t>
      </w:r>
      <w:r w:rsidR="0079495E">
        <w:rPr>
          <w:rFonts w:ascii="Verdana" w:eastAsia="SimSun" w:hAnsi="Verdana" w:cs="Arial"/>
          <w:sz w:val="24"/>
          <w:szCs w:val="24"/>
          <w:lang w:eastAsia="ar-SA"/>
        </w:rPr>
        <w:t>verantwortlich war,</w:t>
      </w:r>
      <w:r w:rsidRPr="001D6517">
        <w:rPr>
          <w:rFonts w:ascii="Verdana" w:eastAsia="SimSun" w:hAnsi="Verdana" w:cs="Arial"/>
          <w:sz w:val="24"/>
          <w:szCs w:val="24"/>
          <w:lang w:eastAsia="ar-SA"/>
        </w:rPr>
        <w:t xml:space="preserve"> die Erstattung des Schadensbetrages verlangen. Ebenso verhält es sich im Verhältnis zwischen Eigentümer und Mieter oder Pächter.</w:t>
      </w:r>
      <w:r w:rsidR="00FE52D7">
        <w:rPr>
          <w:rFonts w:ascii="Verdana" w:eastAsia="SimSun" w:hAnsi="Verdana" w:cs="Arial"/>
          <w:sz w:val="24"/>
          <w:szCs w:val="24"/>
          <w:lang w:eastAsia="ar-SA"/>
        </w:rPr>
        <w:t xml:space="preserve"> Voraussetzung ist stets, dass der </w:t>
      </w:r>
      <w:r w:rsidRPr="001D6517">
        <w:rPr>
          <w:rFonts w:ascii="Verdana" w:eastAsia="SimSun" w:hAnsi="Verdana" w:cs="Arial"/>
          <w:sz w:val="24"/>
          <w:szCs w:val="24"/>
          <w:lang w:eastAsia="ar-SA"/>
        </w:rPr>
        <w:t xml:space="preserve">Geschädigte </w:t>
      </w:r>
      <w:r w:rsidR="00FE52D7">
        <w:rPr>
          <w:rFonts w:ascii="Verdana" w:eastAsia="SimSun" w:hAnsi="Verdana" w:cs="Arial"/>
          <w:sz w:val="24"/>
          <w:szCs w:val="24"/>
          <w:lang w:eastAsia="ar-SA"/>
        </w:rPr>
        <w:t>nachweisen kann</w:t>
      </w:r>
      <w:r w:rsidRPr="001D6517">
        <w:rPr>
          <w:rFonts w:ascii="Verdana" w:eastAsia="SimSun" w:hAnsi="Verdana" w:cs="Arial"/>
          <w:sz w:val="24"/>
          <w:szCs w:val="24"/>
          <w:lang w:eastAsia="ar-SA"/>
        </w:rPr>
        <w:t>, da</w:t>
      </w:r>
      <w:r>
        <w:rPr>
          <w:rFonts w:ascii="Verdana" w:eastAsia="SimSun" w:hAnsi="Verdana" w:cs="Arial"/>
          <w:sz w:val="24"/>
          <w:szCs w:val="24"/>
          <w:lang w:eastAsia="ar-SA"/>
        </w:rPr>
        <w:t>ss</w:t>
      </w:r>
      <w:r w:rsidRPr="001D6517">
        <w:rPr>
          <w:rFonts w:ascii="Verdana" w:eastAsia="SimSun" w:hAnsi="Verdana" w:cs="Arial"/>
          <w:sz w:val="24"/>
          <w:szCs w:val="24"/>
          <w:lang w:eastAsia="ar-SA"/>
        </w:rPr>
        <w:t xml:space="preserve"> die Nicht</w:t>
      </w:r>
      <w:r w:rsidR="00FE52D7">
        <w:rPr>
          <w:rFonts w:ascii="Verdana" w:eastAsia="SimSun" w:hAnsi="Verdana" w:cs="Arial"/>
          <w:sz w:val="24"/>
          <w:szCs w:val="24"/>
          <w:lang w:eastAsia="ar-SA"/>
        </w:rPr>
        <w:t>r</w:t>
      </w:r>
      <w:r w:rsidRPr="001D6517">
        <w:rPr>
          <w:rFonts w:ascii="Verdana" w:eastAsia="SimSun" w:hAnsi="Verdana" w:cs="Arial"/>
          <w:sz w:val="24"/>
          <w:szCs w:val="24"/>
          <w:lang w:eastAsia="ar-SA"/>
        </w:rPr>
        <w:t xml:space="preserve">äumung des Gehweges Ursache </w:t>
      </w:r>
      <w:r w:rsidR="00FE52D7">
        <w:rPr>
          <w:rFonts w:ascii="Verdana" w:eastAsia="SimSun" w:hAnsi="Verdana" w:cs="Arial"/>
          <w:sz w:val="24"/>
          <w:szCs w:val="24"/>
          <w:lang w:eastAsia="ar-SA"/>
        </w:rPr>
        <w:t>des</w:t>
      </w:r>
      <w:r w:rsidRPr="001D6517">
        <w:rPr>
          <w:rFonts w:ascii="Verdana" w:eastAsia="SimSun" w:hAnsi="Verdana" w:cs="Arial"/>
          <w:sz w:val="24"/>
          <w:szCs w:val="24"/>
          <w:lang w:eastAsia="ar-SA"/>
        </w:rPr>
        <w:t xml:space="preserve"> </w:t>
      </w:r>
      <w:r w:rsidR="00FE52D7">
        <w:rPr>
          <w:rFonts w:ascii="Verdana" w:eastAsia="SimSun" w:hAnsi="Verdana" w:cs="Arial"/>
          <w:sz w:val="24"/>
          <w:szCs w:val="24"/>
          <w:lang w:eastAsia="ar-SA"/>
        </w:rPr>
        <w:t>Unfalls</w:t>
      </w:r>
      <w:r w:rsidRPr="001D6517">
        <w:rPr>
          <w:rFonts w:ascii="Verdana" w:eastAsia="SimSun" w:hAnsi="Verdana" w:cs="Arial"/>
          <w:sz w:val="24"/>
          <w:szCs w:val="24"/>
          <w:lang w:eastAsia="ar-SA"/>
        </w:rPr>
        <w:t xml:space="preserve"> war.</w:t>
      </w:r>
    </w:p>
    <w:p w14:paraId="761192F2" w14:textId="116E7CCE" w:rsidR="001D6517" w:rsidRPr="001D6517" w:rsidRDefault="001D6517" w:rsidP="001D6517">
      <w:pPr>
        <w:spacing w:after="0" w:line="240" w:lineRule="auto"/>
        <w:jc w:val="both"/>
        <w:rPr>
          <w:rFonts w:ascii="Verdana" w:eastAsia="SimSun" w:hAnsi="Verdana" w:cs="Arial"/>
          <w:sz w:val="24"/>
          <w:szCs w:val="24"/>
          <w:lang w:eastAsia="ar-SA"/>
        </w:rPr>
      </w:pPr>
    </w:p>
    <w:p w14:paraId="1B3F572F" w14:textId="77777777" w:rsidR="001D6517" w:rsidRPr="001D6517" w:rsidRDefault="001D6517" w:rsidP="001D6517">
      <w:pPr>
        <w:spacing w:after="0" w:line="240" w:lineRule="auto"/>
        <w:jc w:val="both"/>
        <w:rPr>
          <w:rFonts w:ascii="Verdana" w:eastAsia="SimSun" w:hAnsi="Verdana" w:cs="Arial"/>
          <w:b/>
          <w:sz w:val="24"/>
          <w:szCs w:val="24"/>
          <w:lang w:eastAsia="ar-SA"/>
        </w:rPr>
      </w:pPr>
      <w:r w:rsidRPr="001D6517">
        <w:rPr>
          <w:rFonts w:ascii="Verdana" w:eastAsia="SimSun" w:hAnsi="Verdana" w:cs="Arial"/>
          <w:b/>
          <w:sz w:val="24"/>
          <w:szCs w:val="24"/>
          <w:lang w:eastAsia="ar-SA"/>
        </w:rPr>
        <w:t>Vorsicht Bußgelder!</w:t>
      </w:r>
    </w:p>
    <w:p w14:paraId="43FBD010" w14:textId="78F8B7B7" w:rsidR="00E25282" w:rsidRDefault="00FE52D7" w:rsidP="001D6517">
      <w:pPr>
        <w:spacing w:after="0" w:line="240" w:lineRule="auto"/>
        <w:jc w:val="both"/>
        <w:rPr>
          <w:rFonts w:ascii="Verdana" w:eastAsia="SimSun" w:hAnsi="Verdana" w:cs="Arial"/>
          <w:sz w:val="24"/>
          <w:szCs w:val="24"/>
          <w:lang w:eastAsia="ar-SA"/>
        </w:rPr>
      </w:pPr>
      <w:r w:rsidRPr="00607BDC">
        <w:rPr>
          <w:rFonts w:ascii="Verdana" w:eastAsia="SimSun" w:hAnsi="Verdana" w:cs="Arial"/>
          <w:sz w:val="24"/>
          <w:szCs w:val="24"/>
          <w:lang w:eastAsia="ar-SA"/>
        </w:rPr>
        <w:t xml:space="preserve">Auch ohne Unfall </w:t>
      </w:r>
      <w:r w:rsidR="00607BDC">
        <w:rPr>
          <w:rFonts w:ascii="Verdana" w:eastAsia="SimSun" w:hAnsi="Verdana" w:cs="Arial"/>
          <w:sz w:val="24"/>
          <w:szCs w:val="24"/>
          <w:lang w:eastAsia="ar-SA"/>
        </w:rPr>
        <w:t xml:space="preserve">droht oft eine </w:t>
      </w:r>
      <w:r w:rsidR="00B01CF9" w:rsidRPr="00607BDC">
        <w:rPr>
          <w:rFonts w:ascii="Verdana" w:eastAsia="SimSun" w:hAnsi="Verdana" w:cs="Arial"/>
          <w:sz w:val="24"/>
          <w:szCs w:val="24"/>
          <w:lang w:eastAsia="ar-SA"/>
        </w:rPr>
        <w:t>empfindliche</w:t>
      </w:r>
      <w:r w:rsidRPr="00607BDC">
        <w:rPr>
          <w:rFonts w:ascii="Verdana" w:eastAsia="SimSun" w:hAnsi="Verdana" w:cs="Arial"/>
          <w:sz w:val="24"/>
          <w:szCs w:val="24"/>
          <w:lang w:eastAsia="ar-SA"/>
        </w:rPr>
        <w:t xml:space="preserve"> </w:t>
      </w:r>
      <w:r w:rsidR="000E2535">
        <w:rPr>
          <w:rFonts w:ascii="Verdana" w:eastAsia="SimSun" w:hAnsi="Verdana" w:cs="Arial"/>
          <w:sz w:val="24"/>
          <w:szCs w:val="24"/>
          <w:lang w:eastAsia="ar-SA"/>
        </w:rPr>
        <w:t>Sanktion</w:t>
      </w:r>
      <w:r w:rsidRPr="00607BDC">
        <w:rPr>
          <w:rFonts w:ascii="Verdana" w:eastAsia="SimSun" w:hAnsi="Verdana" w:cs="Arial"/>
          <w:sz w:val="24"/>
          <w:szCs w:val="24"/>
          <w:lang w:eastAsia="ar-SA"/>
        </w:rPr>
        <w:t xml:space="preserve">: </w:t>
      </w:r>
      <w:r w:rsidR="000407E4" w:rsidRPr="00607BDC">
        <w:rPr>
          <w:rFonts w:ascii="Verdana" w:eastAsia="SimSun" w:hAnsi="Verdana" w:cs="Arial"/>
          <w:sz w:val="24"/>
          <w:szCs w:val="24"/>
          <w:lang w:eastAsia="ar-SA"/>
        </w:rPr>
        <w:t>Die Gemeinden sind grundsätzlich berechtigt, Satzungen über die Räum- und Streupflicht zu erlassen</w:t>
      </w:r>
      <w:r w:rsidR="000407E4">
        <w:rPr>
          <w:rFonts w:ascii="Verdana" w:eastAsia="SimSun" w:hAnsi="Verdana" w:cs="Arial"/>
          <w:sz w:val="24"/>
          <w:szCs w:val="24"/>
          <w:lang w:eastAsia="ar-SA"/>
        </w:rPr>
        <w:t xml:space="preserve"> und deren Einhaltung zu überprüfen. Da</w:t>
      </w:r>
      <w:r>
        <w:rPr>
          <w:rFonts w:ascii="Verdana" w:eastAsia="SimSun" w:hAnsi="Verdana" w:cs="Arial"/>
          <w:sz w:val="24"/>
          <w:szCs w:val="24"/>
          <w:lang w:eastAsia="ar-SA"/>
        </w:rPr>
        <w:t>bei</w:t>
      </w:r>
      <w:r w:rsidR="000407E4">
        <w:rPr>
          <w:rFonts w:ascii="Verdana" w:eastAsia="SimSun" w:hAnsi="Verdana" w:cs="Arial"/>
          <w:sz w:val="24"/>
          <w:szCs w:val="24"/>
          <w:lang w:eastAsia="ar-SA"/>
        </w:rPr>
        <w:t xml:space="preserve"> kann in den Satzungen festge</w:t>
      </w:r>
      <w:r>
        <w:rPr>
          <w:rFonts w:ascii="Verdana" w:eastAsia="SimSun" w:hAnsi="Verdana" w:cs="Arial"/>
          <w:sz w:val="24"/>
          <w:szCs w:val="24"/>
          <w:lang w:eastAsia="ar-SA"/>
        </w:rPr>
        <w:t>legt</w:t>
      </w:r>
      <w:r w:rsidR="000407E4">
        <w:rPr>
          <w:rFonts w:ascii="Verdana" w:eastAsia="SimSun" w:hAnsi="Verdana" w:cs="Arial"/>
          <w:sz w:val="24"/>
          <w:szCs w:val="24"/>
          <w:lang w:eastAsia="ar-SA"/>
        </w:rPr>
        <w:t xml:space="preserve"> werden</w:t>
      </w:r>
      <w:r w:rsidR="001D6517" w:rsidRPr="001D6517">
        <w:rPr>
          <w:rFonts w:ascii="Verdana" w:eastAsia="SimSun" w:hAnsi="Verdana" w:cs="Arial"/>
          <w:sz w:val="24"/>
          <w:szCs w:val="24"/>
          <w:lang w:eastAsia="ar-SA"/>
        </w:rPr>
        <w:t>, da</w:t>
      </w:r>
      <w:r w:rsidR="001D6517">
        <w:rPr>
          <w:rFonts w:ascii="Verdana" w:eastAsia="SimSun" w:hAnsi="Verdana" w:cs="Arial"/>
          <w:sz w:val="24"/>
          <w:szCs w:val="24"/>
          <w:lang w:eastAsia="ar-SA"/>
        </w:rPr>
        <w:t>ss</w:t>
      </w:r>
      <w:r w:rsidR="001D6517" w:rsidRPr="001D6517">
        <w:rPr>
          <w:rFonts w:ascii="Verdana" w:eastAsia="SimSun" w:hAnsi="Verdana" w:cs="Arial"/>
          <w:sz w:val="24"/>
          <w:szCs w:val="24"/>
          <w:lang w:eastAsia="ar-SA"/>
        </w:rPr>
        <w:t xml:space="preserve"> bei </w:t>
      </w:r>
      <w:r w:rsidR="000407E4">
        <w:rPr>
          <w:rFonts w:ascii="Verdana" w:eastAsia="SimSun" w:hAnsi="Verdana" w:cs="Arial"/>
          <w:sz w:val="24"/>
          <w:szCs w:val="24"/>
          <w:lang w:eastAsia="ar-SA"/>
        </w:rPr>
        <w:t>Verstößen</w:t>
      </w:r>
      <w:r w:rsidR="001D6517" w:rsidRPr="001D6517">
        <w:rPr>
          <w:rFonts w:ascii="Verdana" w:eastAsia="SimSun" w:hAnsi="Verdana" w:cs="Arial"/>
          <w:sz w:val="24"/>
          <w:szCs w:val="24"/>
          <w:lang w:eastAsia="ar-SA"/>
        </w:rPr>
        <w:t xml:space="preserve"> Bußgelder zu zahlen sind.</w:t>
      </w:r>
    </w:p>
    <w:p w14:paraId="0D8E5E75" w14:textId="681823B6" w:rsidR="00C70903" w:rsidRDefault="00C70903">
      <w:pPr>
        <w:suppressAutoHyphens/>
        <w:spacing w:after="0" w:line="100" w:lineRule="atLeast"/>
        <w:jc w:val="both"/>
        <w:rPr>
          <w:rFonts w:ascii="Verdana" w:eastAsia="SimSun" w:hAnsi="Verdana" w:cs="Arial"/>
          <w:sz w:val="24"/>
          <w:szCs w:val="24"/>
          <w:lang w:eastAsia="ar-SA"/>
        </w:rPr>
      </w:pPr>
    </w:p>
    <w:p w14:paraId="3DF066BF" w14:textId="77777777" w:rsidR="008915C1" w:rsidRDefault="00D94EDE">
      <w:pPr>
        <w:suppressAutoHyphens/>
        <w:spacing w:after="0" w:line="100" w:lineRule="atLeast"/>
        <w:jc w:val="both"/>
      </w:pPr>
      <w:r>
        <w:rPr>
          <w:rFonts w:ascii="Verdana" w:hAnsi="Verdana"/>
          <w:sz w:val="24"/>
          <w:szCs w:val="24"/>
          <w:lang w:eastAsia="ar-SA"/>
        </w:rPr>
        <w:t xml:space="preserve">Im Zweifelsfall sollten Sie sich von einer Rechtsanwältin oder einem Rechtsanwalt beraten lassen. Anwältinnen und Anwälte </w:t>
      </w:r>
      <w:r>
        <w:rPr>
          <w:rFonts w:ascii="Verdana" w:hAnsi="Verdana"/>
          <w:color w:val="000000"/>
          <w:sz w:val="24"/>
          <w:szCs w:val="24"/>
          <w:lang w:eastAsia="ar-SA"/>
        </w:rPr>
        <w:t xml:space="preserve">finden Sie über die Anwaltssuche der Schleswig-Holsteinischen Rechtsanwaltskammer im Internet </w:t>
      </w:r>
      <w:r>
        <w:rPr>
          <w:rFonts w:ascii="Verdana" w:hAnsi="Verdana"/>
          <w:sz w:val="24"/>
          <w:szCs w:val="24"/>
          <w:lang w:eastAsia="ar-SA"/>
        </w:rPr>
        <w:t xml:space="preserve">unter </w:t>
      </w:r>
      <w:hyperlink r:id="rId7">
        <w:r>
          <w:rPr>
            <w:rStyle w:val="Internetverknpfung"/>
            <w:rFonts w:ascii="Verdana" w:hAnsi="Verdana"/>
            <w:sz w:val="24"/>
            <w:szCs w:val="24"/>
          </w:rPr>
          <w:t>https://www.rak-sh.de/fuer-buerger/anwaltssuche/</w:t>
        </w:r>
      </w:hyperlink>
      <w:r>
        <w:rPr>
          <w:rFonts w:ascii="Verdana" w:hAnsi="Verdana"/>
          <w:sz w:val="24"/>
          <w:szCs w:val="24"/>
        </w:rPr>
        <w:t>.</w:t>
      </w:r>
    </w:p>
    <w:p w14:paraId="4AA285BA" w14:textId="77777777" w:rsidR="008915C1" w:rsidRDefault="008915C1">
      <w:pPr>
        <w:spacing w:after="0" w:line="240" w:lineRule="auto"/>
        <w:jc w:val="both"/>
        <w:rPr>
          <w:rFonts w:ascii="Verdana" w:eastAsia="Calibri" w:hAnsi="Verdana" w:cs="Times New Roman"/>
          <w:sz w:val="24"/>
          <w:szCs w:val="24"/>
          <w:lang w:eastAsia="de-DE"/>
        </w:rPr>
      </w:pPr>
    </w:p>
    <w:p w14:paraId="57F11054" w14:textId="77777777" w:rsidR="008915C1" w:rsidRDefault="00D94EDE">
      <w:pPr>
        <w:spacing w:after="0" w:line="240" w:lineRule="auto"/>
        <w:jc w:val="both"/>
        <w:rPr>
          <w:rFonts w:ascii="Verdana" w:eastAsia="Calibri" w:hAnsi="Verdana" w:cs="Times New Roman"/>
          <w:sz w:val="24"/>
          <w:szCs w:val="24"/>
          <w:lang w:eastAsia="de-DE"/>
        </w:rPr>
      </w:pPr>
      <w:r>
        <w:rPr>
          <w:rFonts w:ascii="Verdana" w:eastAsia="Calibri" w:hAnsi="Verdana" w:cs="Times New Roman"/>
          <w:sz w:val="24"/>
          <w:szCs w:val="24"/>
          <w:lang w:eastAsia="de-DE"/>
        </w:rPr>
        <w:lastRenderedPageBreak/>
        <w:t>Rechtsanwälte und Rechtsanwältinnen sind unabhängige Berater in allen Rechtsangelegenheiten. Sie vertreten ausschließlich die Interessen ihrer Mandantinnen und Mandanten, helfen bei der Durchsetzung oder Abwehr von Ansprüchen und erarbeiten wirtschaftlich vernünftige Lösungen. Anwältinnen und Anwälte und ihre Mitarbeiter sind zur strikten Verschwiegenheit verpflichtet und dürfen auf keinen Fall das Vertrauen der Mandanten durch die Wahrnehmung widerstreitender Interessen enttäuschen.</w:t>
      </w:r>
    </w:p>
    <w:p w14:paraId="560C4599" w14:textId="77777777" w:rsidR="008915C1" w:rsidRDefault="008915C1">
      <w:pPr>
        <w:spacing w:after="0" w:line="240" w:lineRule="auto"/>
        <w:jc w:val="both"/>
        <w:rPr>
          <w:rFonts w:ascii="Verdana" w:eastAsia="Calibri" w:hAnsi="Verdana" w:cs="Times New Roman"/>
          <w:sz w:val="24"/>
          <w:szCs w:val="24"/>
          <w:lang w:eastAsia="de-DE"/>
        </w:rPr>
      </w:pPr>
    </w:p>
    <w:p w14:paraId="2FD6EBAE" w14:textId="77777777" w:rsidR="008915C1" w:rsidRDefault="00D94EDE">
      <w:pPr>
        <w:tabs>
          <w:tab w:val="left" w:pos="708"/>
          <w:tab w:val="left" w:pos="1416"/>
          <w:tab w:val="left" w:pos="2124"/>
          <w:tab w:val="left" w:pos="2832"/>
          <w:tab w:val="left" w:pos="3540"/>
          <w:tab w:val="left" w:pos="4248"/>
          <w:tab w:val="left" w:pos="4956"/>
          <w:tab w:val="left" w:pos="5664"/>
          <w:tab w:val="left" w:pos="6372"/>
        </w:tabs>
        <w:spacing w:after="0" w:line="240" w:lineRule="auto"/>
        <w:jc w:val="both"/>
      </w:pPr>
      <w:r>
        <w:rPr>
          <w:rFonts w:ascii="Verdana" w:hAnsi="Verdana"/>
          <w:sz w:val="24"/>
          <w:szCs w:val="24"/>
        </w:rPr>
        <w:t xml:space="preserve">Besuchen Sie auch die Facebook-Seite der Schleswig-Holsteinischen Rechtsanwaltskammer unter </w:t>
      </w:r>
      <w:hyperlink r:id="rId8">
        <w:r>
          <w:rPr>
            <w:rStyle w:val="Internetverknpfung"/>
            <w:rFonts w:ascii="Verdana" w:hAnsi="Verdana"/>
            <w:sz w:val="24"/>
          </w:rPr>
          <w:t>https://www.facebook.com/SH.Rechtsanwaltskammer</w:t>
        </w:r>
      </w:hyperlink>
      <w:r>
        <w:rPr>
          <w:rFonts w:ascii="Verdana" w:hAnsi="Verdana"/>
          <w:sz w:val="24"/>
          <w:szCs w:val="24"/>
        </w:rPr>
        <w:t xml:space="preserve"> und das Online-Verbraucherportal unter </w:t>
      </w:r>
      <w:hyperlink r:id="rId9">
        <w:r>
          <w:rPr>
            <w:rStyle w:val="Internetverknpfung"/>
            <w:rFonts w:ascii="Verdana" w:hAnsi="Verdana"/>
            <w:sz w:val="24"/>
            <w:szCs w:val="24"/>
          </w:rPr>
          <w:t>https://ihr-ratgeber-recht.de/</w:t>
        </w:r>
      </w:hyperlink>
      <w:r>
        <w:rPr>
          <w:rFonts w:ascii="Verdana" w:hAnsi="Verdana"/>
          <w:szCs w:val="24"/>
        </w:rPr>
        <w:t>.</w:t>
      </w:r>
    </w:p>
    <w:p w14:paraId="631C37AB" w14:textId="77777777" w:rsidR="008915C1" w:rsidRDefault="008915C1">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Calibri" w:hAnsi="Verdana" w:cs="Times New Roman"/>
          <w:sz w:val="24"/>
          <w:szCs w:val="24"/>
          <w:lang w:eastAsia="de-DE"/>
        </w:rPr>
      </w:pPr>
    </w:p>
    <w:p w14:paraId="4C908392" w14:textId="695F8EA7" w:rsidR="008915C1" w:rsidRPr="00E03E59" w:rsidRDefault="00D94EDE">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Calibri" w:hAnsi="Verdana" w:cs="Times New Roman"/>
          <w:sz w:val="24"/>
          <w:szCs w:val="24"/>
          <w:lang w:eastAsia="de-DE"/>
        </w:rPr>
      </w:pPr>
      <w:r w:rsidRPr="00E03E59">
        <w:rPr>
          <w:rFonts w:ascii="Verdana" w:eastAsia="Calibri" w:hAnsi="Verdana" w:cs="Times New Roman"/>
          <w:sz w:val="24"/>
          <w:szCs w:val="24"/>
          <w:lang w:eastAsia="de-DE"/>
        </w:rPr>
        <w:t xml:space="preserve">Textumfang: </w:t>
      </w:r>
      <w:r w:rsidR="00E03E59" w:rsidRPr="00E03E59">
        <w:rPr>
          <w:rFonts w:ascii="Verdana" w:eastAsia="Calibri" w:hAnsi="Verdana" w:cs="Times New Roman"/>
          <w:sz w:val="24"/>
          <w:szCs w:val="24"/>
          <w:lang w:eastAsia="de-DE"/>
        </w:rPr>
        <w:t>4</w:t>
      </w:r>
      <w:r w:rsidRPr="00E03E59">
        <w:rPr>
          <w:rFonts w:ascii="Verdana" w:eastAsia="Calibri" w:hAnsi="Verdana" w:cs="Times New Roman"/>
          <w:sz w:val="24"/>
          <w:szCs w:val="24"/>
          <w:lang w:eastAsia="de-DE"/>
        </w:rPr>
        <w:t>.</w:t>
      </w:r>
      <w:r w:rsidR="00EA226C">
        <w:rPr>
          <w:rFonts w:ascii="Verdana" w:eastAsia="Calibri" w:hAnsi="Verdana" w:cs="Times New Roman"/>
          <w:sz w:val="24"/>
          <w:szCs w:val="24"/>
          <w:lang w:eastAsia="de-DE"/>
        </w:rPr>
        <w:t>224</w:t>
      </w:r>
      <w:r w:rsidRPr="00E03E59">
        <w:rPr>
          <w:rFonts w:ascii="Verdana" w:eastAsia="Calibri" w:hAnsi="Verdana" w:cs="Times New Roman"/>
          <w:sz w:val="24"/>
          <w:szCs w:val="24"/>
          <w:lang w:eastAsia="de-DE"/>
        </w:rPr>
        <w:t xml:space="preserve"> Zeichen inklusive Leerzeichen</w:t>
      </w:r>
    </w:p>
    <w:p w14:paraId="5F1459D2" w14:textId="77777777" w:rsidR="008915C1" w:rsidRPr="00E03E59" w:rsidRDefault="008915C1">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Calibri" w:hAnsi="Verdana" w:cs="Times New Roman"/>
          <w:color w:val="000000"/>
          <w:sz w:val="24"/>
          <w:szCs w:val="24"/>
          <w:lang w:eastAsia="de-DE"/>
        </w:rPr>
      </w:pPr>
    </w:p>
    <w:p w14:paraId="2AC6A8B4" w14:textId="77777777" w:rsidR="008915C1" w:rsidRDefault="00D94EDE">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Calibri" w:hAnsi="Verdana" w:cs="Times New Roman"/>
          <w:color w:val="000000"/>
          <w:sz w:val="24"/>
          <w:szCs w:val="24"/>
          <w:lang w:eastAsia="de-DE"/>
        </w:rPr>
      </w:pPr>
      <w:r w:rsidRPr="00E03E59">
        <w:rPr>
          <w:rFonts w:ascii="Verdana" w:eastAsia="Calibri" w:hAnsi="Verdana" w:cs="Times New Roman"/>
          <w:color w:val="000000"/>
          <w:sz w:val="24"/>
          <w:szCs w:val="24"/>
          <w:lang w:eastAsia="de-DE"/>
        </w:rPr>
        <w:t>Bei Rückfragen oder wenn</w:t>
      </w:r>
      <w:r>
        <w:rPr>
          <w:rFonts w:ascii="Verdana" w:eastAsia="Calibri" w:hAnsi="Verdana" w:cs="Times New Roman"/>
          <w:color w:val="000000"/>
          <w:sz w:val="24"/>
          <w:szCs w:val="24"/>
          <w:lang w:eastAsia="de-DE"/>
        </w:rPr>
        <w:t xml:space="preserve"> Sie einen kompetenten Interviewpartner benötigen, steht Ihnen die Redaktion gern zur Verfügung:</w:t>
      </w:r>
    </w:p>
    <w:p w14:paraId="2242CBF2" w14:textId="77777777" w:rsidR="008915C1" w:rsidRDefault="008915C1">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Calibri" w:hAnsi="Verdana" w:cs="Times New Roman"/>
          <w:color w:val="000000"/>
          <w:sz w:val="24"/>
          <w:szCs w:val="24"/>
          <w:lang w:eastAsia="de-DE"/>
        </w:rPr>
      </w:pPr>
    </w:p>
    <w:p w14:paraId="7796D27C" w14:textId="77777777" w:rsidR="008915C1" w:rsidRPr="00F9523D" w:rsidRDefault="00D94EDE">
      <w:pPr>
        <w:tabs>
          <w:tab w:val="left" w:pos="5954"/>
        </w:tabs>
        <w:spacing w:after="0" w:line="240" w:lineRule="auto"/>
        <w:ind w:right="26"/>
        <w:rPr>
          <w:lang w:val="en-US"/>
        </w:rPr>
      </w:pPr>
      <w:r>
        <w:rPr>
          <w:rFonts w:ascii="Verdana" w:eastAsia="Calibri" w:hAnsi="Verdana" w:cs="Times New Roman"/>
          <w:sz w:val="24"/>
          <w:szCs w:val="24"/>
          <w:lang w:val="en-US" w:eastAsia="ar-SA"/>
        </w:rPr>
        <w:t>Azet</w:t>
      </w:r>
      <w:r>
        <w:rPr>
          <w:rFonts w:ascii="Verdana" w:eastAsia="Calibri" w:hAnsi="Verdana" w:cs="Times New Roman"/>
          <w:b/>
          <w:sz w:val="24"/>
          <w:szCs w:val="24"/>
          <w:lang w:val="en-US" w:eastAsia="ar-SA"/>
        </w:rPr>
        <w:t>PR</w:t>
      </w:r>
      <w:r>
        <w:rPr>
          <w:rFonts w:ascii="Verdana" w:eastAsia="Calibri" w:hAnsi="Verdana" w:cs="Times New Roman"/>
          <w:sz w:val="24"/>
          <w:szCs w:val="24"/>
          <w:lang w:val="en-US" w:eastAsia="ar-SA"/>
        </w:rPr>
        <w:br/>
        <w:t>International Public Relations GmbH</w:t>
      </w:r>
      <w:r>
        <w:rPr>
          <w:rFonts w:ascii="Verdana" w:eastAsia="Calibri" w:hAnsi="Verdana" w:cs="Times New Roman"/>
          <w:sz w:val="24"/>
          <w:szCs w:val="24"/>
          <w:lang w:val="en-US" w:eastAsia="ar-SA"/>
        </w:rPr>
        <w:br/>
        <w:t>Consulting / Editorial Services</w:t>
      </w:r>
      <w:r>
        <w:rPr>
          <w:rFonts w:ascii="Verdana" w:eastAsia="Calibri" w:hAnsi="Verdana" w:cs="Times New Roman"/>
          <w:sz w:val="24"/>
          <w:szCs w:val="24"/>
          <w:lang w:val="en-US" w:eastAsia="ar-SA"/>
        </w:rPr>
        <w:br/>
        <w:t>Thomas Spengler</w:t>
      </w:r>
      <w:r>
        <w:rPr>
          <w:rFonts w:ascii="Verdana" w:eastAsia="Calibri" w:hAnsi="Verdana" w:cs="Times New Roman"/>
          <w:sz w:val="24"/>
          <w:szCs w:val="24"/>
          <w:lang w:val="en-US" w:eastAsia="ar-SA"/>
        </w:rPr>
        <w:br/>
        <w:t>Wrangelstraße 111</w:t>
      </w:r>
      <w:r>
        <w:rPr>
          <w:rFonts w:ascii="Verdana" w:eastAsia="Calibri" w:hAnsi="Verdana" w:cs="Times New Roman"/>
          <w:sz w:val="24"/>
          <w:szCs w:val="24"/>
          <w:lang w:val="en-US" w:eastAsia="ar-SA"/>
        </w:rPr>
        <w:br/>
        <w:t>20253 Hamburg</w:t>
      </w:r>
      <w:r>
        <w:rPr>
          <w:rFonts w:ascii="Verdana" w:eastAsia="Calibri" w:hAnsi="Verdana" w:cs="Times New Roman"/>
          <w:sz w:val="24"/>
          <w:szCs w:val="24"/>
          <w:lang w:val="en-US" w:eastAsia="ar-SA"/>
        </w:rPr>
        <w:br/>
        <w:t>Telefon: 040/41 32 70-21</w:t>
      </w:r>
      <w:r>
        <w:rPr>
          <w:rFonts w:ascii="Verdana" w:eastAsia="Calibri" w:hAnsi="Verdana" w:cs="Times New Roman"/>
          <w:sz w:val="24"/>
          <w:szCs w:val="24"/>
          <w:lang w:val="en-US" w:eastAsia="ar-SA"/>
        </w:rPr>
        <w:br/>
        <w:t>Fax: 040/41 3270-70</w:t>
      </w:r>
      <w:r>
        <w:rPr>
          <w:rFonts w:ascii="Verdana" w:eastAsia="Calibri" w:hAnsi="Verdana" w:cs="Times New Roman"/>
          <w:szCs w:val="24"/>
          <w:lang w:val="en-US" w:eastAsia="ar-SA"/>
        </w:rPr>
        <w:br/>
      </w:r>
      <w:hyperlink r:id="rId10">
        <w:r>
          <w:rPr>
            <w:rStyle w:val="ListLabel10"/>
          </w:rPr>
          <w:t>spengler@azetpr.com</w:t>
        </w:r>
      </w:hyperlink>
      <w:r>
        <w:rPr>
          <w:rFonts w:ascii="Verdana" w:eastAsia="Calibri" w:hAnsi="Verdana" w:cs="Times New Roman"/>
          <w:sz w:val="24"/>
          <w:szCs w:val="24"/>
          <w:lang w:val="en-US" w:eastAsia="ar-SA"/>
        </w:rPr>
        <w:br/>
      </w:r>
      <w:hyperlink r:id="rId11">
        <w:r>
          <w:rPr>
            <w:rStyle w:val="ListLabel10"/>
          </w:rPr>
          <w:t>www.azetpr.com</w:t>
        </w:r>
      </w:hyperlink>
    </w:p>
    <w:p w14:paraId="7015DB80" w14:textId="77777777" w:rsidR="008915C1" w:rsidRDefault="00D94EDE">
      <w:pPr>
        <w:tabs>
          <w:tab w:val="left" w:pos="5954"/>
        </w:tabs>
        <w:spacing w:after="0" w:line="240" w:lineRule="auto"/>
        <w:ind w:right="26"/>
      </w:pPr>
      <w:r>
        <w:rPr>
          <w:rFonts w:ascii="Verdana" w:eastAsia="Calibri" w:hAnsi="Verdana" w:cs="Times New Roman"/>
          <w:sz w:val="24"/>
          <w:szCs w:val="24"/>
          <w:lang w:eastAsia="ar-SA"/>
        </w:rPr>
        <w:t>Geschäftsführerin:</w:t>
      </w:r>
      <w:r>
        <w:rPr>
          <w:rFonts w:ascii="Verdana" w:eastAsia="Calibri" w:hAnsi="Verdana" w:cs="Times New Roman"/>
          <w:sz w:val="24"/>
          <w:szCs w:val="24"/>
          <w:lang w:eastAsia="ar-SA"/>
        </w:rPr>
        <w:br/>
        <w:t>Andrea Zaszczynski</w:t>
      </w:r>
      <w:r>
        <w:rPr>
          <w:rFonts w:ascii="Verdana" w:eastAsia="Calibri" w:hAnsi="Verdana" w:cs="Times New Roman"/>
          <w:sz w:val="24"/>
          <w:szCs w:val="24"/>
          <w:lang w:eastAsia="ar-SA"/>
        </w:rPr>
        <w:br/>
        <w:t>Amtsgericht Hamburg HRB 107537</w:t>
      </w:r>
      <w:r>
        <w:rPr>
          <w:rFonts w:ascii="Verdana" w:eastAsia="Calibri" w:hAnsi="Verdana" w:cs="Times New Roman"/>
          <w:sz w:val="24"/>
          <w:szCs w:val="24"/>
          <w:lang w:eastAsia="ar-SA"/>
        </w:rPr>
        <w:br/>
        <w:t>Steuernummer: 45 / 757 / 00301</w:t>
      </w:r>
    </w:p>
    <w:sectPr w:rsidR="008915C1">
      <w:headerReference w:type="default" r:id="rId12"/>
      <w:pgSz w:w="11906" w:h="16838"/>
      <w:pgMar w:top="1475" w:right="907" w:bottom="1418" w:left="4309" w:header="1418"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3200" w14:textId="77777777" w:rsidR="006E460D" w:rsidRDefault="006E460D">
      <w:pPr>
        <w:spacing w:after="0" w:line="240" w:lineRule="auto"/>
      </w:pPr>
      <w:r>
        <w:separator/>
      </w:r>
    </w:p>
  </w:endnote>
  <w:endnote w:type="continuationSeparator" w:id="0">
    <w:p w14:paraId="2EBD25D7" w14:textId="77777777" w:rsidR="006E460D" w:rsidRDefault="006E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1BE5" w14:textId="77777777" w:rsidR="006E460D" w:rsidRDefault="006E460D">
      <w:pPr>
        <w:spacing w:after="0" w:line="240" w:lineRule="auto"/>
      </w:pPr>
      <w:r>
        <w:separator/>
      </w:r>
    </w:p>
  </w:footnote>
  <w:footnote w:type="continuationSeparator" w:id="0">
    <w:p w14:paraId="49C51E14" w14:textId="77777777" w:rsidR="006E460D" w:rsidRDefault="006E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14B7" w14:textId="77777777" w:rsidR="008915C1" w:rsidRDefault="008915C1">
    <w:pPr>
      <w:pStyle w:val="Kopfzeile"/>
      <w:ind w:hanging="3544"/>
      <w:jc w:val="center"/>
      <w:rPr>
        <w:rFonts w:ascii="Univers" w:hAnsi="Univers"/>
        <w:b/>
      </w:rPr>
    </w:pPr>
  </w:p>
  <w:p w14:paraId="457C68E7" w14:textId="77777777" w:rsidR="008915C1" w:rsidRDefault="00D94EDE">
    <w:pPr>
      <w:pStyle w:val="Kopfzeile"/>
      <w:ind w:hanging="3544"/>
      <w:jc w:val="center"/>
      <w:rPr>
        <w:rFonts w:ascii="Verdana" w:hAnsi="Verdana"/>
        <w:b/>
      </w:rPr>
    </w:pPr>
    <w:r>
      <w:rPr>
        <w:rFonts w:ascii="Verdana" w:hAnsi="Verdana"/>
        <w:b/>
      </w:rPr>
      <w:t>SCHLESWIG-HOLSTEINISCHE RECHTSANWALTSKAMMER</w:t>
    </w:r>
  </w:p>
  <w:p w14:paraId="50D13724" w14:textId="77777777" w:rsidR="008915C1" w:rsidRDefault="008915C1">
    <w:pPr>
      <w:pStyle w:val="Kopfzeile"/>
      <w:ind w:hanging="3544"/>
      <w:jc w:val="center"/>
      <w:rPr>
        <w:rFonts w:ascii="Univers" w:hAnsi="Univers"/>
        <w:b/>
      </w:rPr>
    </w:pPr>
  </w:p>
  <w:p w14:paraId="053D3606" w14:textId="77777777" w:rsidR="008915C1" w:rsidRDefault="008915C1">
    <w:pPr>
      <w:pStyle w:val="Kopfzeile"/>
      <w:ind w:hanging="3544"/>
      <w:jc w:val="center"/>
      <w:rPr>
        <w:rFonts w:ascii="Univers" w:hAnsi="Univers"/>
        <w:b/>
      </w:rPr>
    </w:pPr>
  </w:p>
  <w:p w14:paraId="184E44C5" w14:textId="77777777" w:rsidR="008915C1" w:rsidRDefault="00D94EDE">
    <w:pPr>
      <w:pStyle w:val="Kopfzeile"/>
      <w:ind w:hanging="3544"/>
      <w:jc w:val="right"/>
      <w:rPr>
        <w:rFonts w:ascii="Univers" w:hAnsi="Univers"/>
      </w:rPr>
    </w:pPr>
    <w:r>
      <w:rPr>
        <w:rFonts w:ascii="Univers" w:hAnsi="Univers"/>
      </w:rPr>
      <w:t>PRESSEMITTEILUNG</w:t>
    </w:r>
  </w:p>
  <w:p w14:paraId="0DB10313" w14:textId="77777777" w:rsidR="008915C1" w:rsidRDefault="008915C1">
    <w:pPr>
      <w:pStyle w:val="Kopfzeile"/>
      <w:ind w:hanging="3544"/>
      <w:jc w:val="right"/>
      <w:rPr>
        <w:rFonts w:ascii="Univers" w:hAnsi="Unive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C1"/>
    <w:rsid w:val="0000321F"/>
    <w:rsid w:val="000407E4"/>
    <w:rsid w:val="0004697D"/>
    <w:rsid w:val="000526E8"/>
    <w:rsid w:val="000930AF"/>
    <w:rsid w:val="000B6FA5"/>
    <w:rsid w:val="000E2535"/>
    <w:rsid w:val="000F2CD9"/>
    <w:rsid w:val="00126DB7"/>
    <w:rsid w:val="00132DAD"/>
    <w:rsid w:val="00154500"/>
    <w:rsid w:val="00170863"/>
    <w:rsid w:val="001732A9"/>
    <w:rsid w:val="001D6517"/>
    <w:rsid w:val="001E1F17"/>
    <w:rsid w:val="001E4E35"/>
    <w:rsid w:val="002234B4"/>
    <w:rsid w:val="00235CEA"/>
    <w:rsid w:val="002617DC"/>
    <w:rsid w:val="0027120B"/>
    <w:rsid w:val="0027481B"/>
    <w:rsid w:val="002857D9"/>
    <w:rsid w:val="002B0015"/>
    <w:rsid w:val="002C11B5"/>
    <w:rsid w:val="0030633D"/>
    <w:rsid w:val="00315D89"/>
    <w:rsid w:val="00325569"/>
    <w:rsid w:val="00371C8D"/>
    <w:rsid w:val="003763C8"/>
    <w:rsid w:val="003B599F"/>
    <w:rsid w:val="003D14D7"/>
    <w:rsid w:val="004507B2"/>
    <w:rsid w:val="004570F6"/>
    <w:rsid w:val="00473565"/>
    <w:rsid w:val="00494FF9"/>
    <w:rsid w:val="004A496C"/>
    <w:rsid w:val="004C223F"/>
    <w:rsid w:val="004D6DD1"/>
    <w:rsid w:val="0051665D"/>
    <w:rsid w:val="0054777E"/>
    <w:rsid w:val="00561E4E"/>
    <w:rsid w:val="00575BFA"/>
    <w:rsid w:val="00584608"/>
    <w:rsid w:val="005A75D4"/>
    <w:rsid w:val="005B2525"/>
    <w:rsid w:val="005B362F"/>
    <w:rsid w:val="00607BDC"/>
    <w:rsid w:val="006145E3"/>
    <w:rsid w:val="00623A19"/>
    <w:rsid w:val="00627CD4"/>
    <w:rsid w:val="006435A9"/>
    <w:rsid w:val="0067064E"/>
    <w:rsid w:val="006D3E86"/>
    <w:rsid w:val="006E460D"/>
    <w:rsid w:val="006E77F4"/>
    <w:rsid w:val="006F0D98"/>
    <w:rsid w:val="00724CFE"/>
    <w:rsid w:val="00790AA4"/>
    <w:rsid w:val="0079495E"/>
    <w:rsid w:val="007A03F1"/>
    <w:rsid w:val="007C2D04"/>
    <w:rsid w:val="007D6DCE"/>
    <w:rsid w:val="007F204D"/>
    <w:rsid w:val="00870439"/>
    <w:rsid w:val="0088111E"/>
    <w:rsid w:val="008915C1"/>
    <w:rsid w:val="008A201D"/>
    <w:rsid w:val="008B4127"/>
    <w:rsid w:val="008D2079"/>
    <w:rsid w:val="008D3265"/>
    <w:rsid w:val="008E28F2"/>
    <w:rsid w:val="00900E93"/>
    <w:rsid w:val="009070A6"/>
    <w:rsid w:val="00921FF7"/>
    <w:rsid w:val="009A6B4B"/>
    <w:rsid w:val="009C561B"/>
    <w:rsid w:val="009C576C"/>
    <w:rsid w:val="009D2EF1"/>
    <w:rsid w:val="009D73D1"/>
    <w:rsid w:val="009F17C6"/>
    <w:rsid w:val="009F49C8"/>
    <w:rsid w:val="00A36546"/>
    <w:rsid w:val="00A438E8"/>
    <w:rsid w:val="00A9687C"/>
    <w:rsid w:val="00AB01CE"/>
    <w:rsid w:val="00B01CF9"/>
    <w:rsid w:val="00B16F50"/>
    <w:rsid w:val="00B24856"/>
    <w:rsid w:val="00B26675"/>
    <w:rsid w:val="00B508AC"/>
    <w:rsid w:val="00B6178B"/>
    <w:rsid w:val="00B73665"/>
    <w:rsid w:val="00C70903"/>
    <w:rsid w:val="00CE0040"/>
    <w:rsid w:val="00D456D2"/>
    <w:rsid w:val="00D70413"/>
    <w:rsid w:val="00D94EDE"/>
    <w:rsid w:val="00DD74DE"/>
    <w:rsid w:val="00DE79AC"/>
    <w:rsid w:val="00E03E59"/>
    <w:rsid w:val="00E25282"/>
    <w:rsid w:val="00E51551"/>
    <w:rsid w:val="00E56E3F"/>
    <w:rsid w:val="00EA226C"/>
    <w:rsid w:val="00EC2D84"/>
    <w:rsid w:val="00EC5131"/>
    <w:rsid w:val="00ED2082"/>
    <w:rsid w:val="00EE114D"/>
    <w:rsid w:val="00EF0AEC"/>
    <w:rsid w:val="00F53F35"/>
    <w:rsid w:val="00F64478"/>
    <w:rsid w:val="00F9523D"/>
    <w:rsid w:val="00FD1855"/>
    <w:rsid w:val="00FE52D7"/>
    <w:rsid w:val="00FF6ECF"/>
  </w:rsids>
  <m:mathPr>
    <m:mathFont m:val="Cambria Math"/>
    <m:brkBin m:val="before"/>
    <m:brkBinSub m:val="--"/>
    <m:smallFrac m:val="0"/>
    <m:dispDef/>
    <m:lMargin m:val="0"/>
    <m:rMargin m:val="0"/>
    <m:defJc m:val="centerGroup"/>
    <m:wrapIndent m:val="1440"/>
    <m:intLim m:val="subSup"/>
    <m:naryLim m:val="undOvr"/>
  </m:mathPr>
  <w:themeFontLang w:val="de-DE" w:eastAsia="ii-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9850"/>
  <w15:docId w15:val="{88655073-0522-4587-A732-40EA9E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13DFF"/>
    <w:rPr>
      <w:rFonts w:ascii="Arial" w:eastAsia="Calibri" w:hAnsi="Arial" w:cs="Arial"/>
    </w:rPr>
  </w:style>
  <w:style w:type="character" w:styleId="Kommentarzeichen">
    <w:name w:val="annotation reference"/>
    <w:basedOn w:val="Absatz-Standardschriftart"/>
    <w:uiPriority w:val="99"/>
    <w:semiHidden/>
    <w:unhideWhenUsed/>
    <w:qFormat/>
    <w:rsid w:val="009953BC"/>
    <w:rPr>
      <w:sz w:val="16"/>
      <w:szCs w:val="16"/>
    </w:rPr>
  </w:style>
  <w:style w:type="character" w:customStyle="1" w:styleId="KommentartextZchn">
    <w:name w:val="Kommentartext Zchn"/>
    <w:basedOn w:val="Absatz-Standardschriftart"/>
    <w:link w:val="Kommentartext"/>
    <w:uiPriority w:val="99"/>
    <w:qFormat/>
    <w:rsid w:val="009953BC"/>
    <w:rPr>
      <w:sz w:val="20"/>
      <w:szCs w:val="20"/>
    </w:rPr>
  </w:style>
  <w:style w:type="character" w:customStyle="1" w:styleId="KommentarthemaZchn">
    <w:name w:val="Kommentarthema Zchn"/>
    <w:basedOn w:val="KommentartextZchn"/>
    <w:link w:val="Kommentarthema"/>
    <w:uiPriority w:val="99"/>
    <w:semiHidden/>
    <w:qFormat/>
    <w:rsid w:val="009953BC"/>
    <w:rPr>
      <w:b/>
      <w:bCs/>
      <w:sz w:val="20"/>
      <w:szCs w:val="20"/>
    </w:rPr>
  </w:style>
  <w:style w:type="character" w:customStyle="1" w:styleId="SprechblasentextZchn">
    <w:name w:val="Sprechblasentext Zchn"/>
    <w:basedOn w:val="Absatz-Standardschriftart"/>
    <w:link w:val="Sprechblasentext"/>
    <w:uiPriority w:val="99"/>
    <w:semiHidden/>
    <w:qFormat/>
    <w:rsid w:val="009953BC"/>
    <w:rPr>
      <w:rFonts w:ascii="Segoe UI" w:hAnsi="Segoe UI" w:cs="Segoe UI"/>
      <w:sz w:val="18"/>
      <w:szCs w:val="18"/>
    </w:rPr>
  </w:style>
  <w:style w:type="character" w:customStyle="1" w:styleId="Internetverknpfung">
    <w:name w:val="Internetverknüpfung"/>
    <w:basedOn w:val="Absatz-Standardschriftart"/>
    <w:uiPriority w:val="99"/>
    <w:semiHidden/>
    <w:unhideWhenUsed/>
    <w:rsid w:val="00CC04A1"/>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Verdana" w:hAnsi="Verdana"/>
      <w:sz w:val="24"/>
      <w:szCs w:val="24"/>
    </w:rPr>
  </w:style>
  <w:style w:type="character" w:customStyle="1" w:styleId="ListLabel9">
    <w:name w:val="ListLabel 9"/>
    <w:qFormat/>
    <w:rPr>
      <w:rFonts w:ascii="Verdana" w:hAnsi="Verdana"/>
      <w:sz w:val="24"/>
    </w:rPr>
  </w:style>
  <w:style w:type="character" w:customStyle="1" w:styleId="ListLabel10">
    <w:name w:val="ListLabel 10"/>
    <w:qFormat/>
    <w:rPr>
      <w:rFonts w:ascii="Verdana" w:eastAsia="Calibri" w:hAnsi="Verdana" w:cs="Times New Roman"/>
      <w:color w:val="0000FF"/>
      <w:sz w:val="24"/>
      <w:szCs w:val="24"/>
      <w:u w:val="single"/>
      <w:lang w:val="en-US" w:eastAsia="ar-SA"/>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uiPriority w:val="99"/>
    <w:rsid w:val="00213DFF"/>
    <w:pPr>
      <w:tabs>
        <w:tab w:val="center" w:pos="4536"/>
        <w:tab w:val="right" w:pos="9072"/>
      </w:tabs>
      <w:spacing w:after="0" w:line="240" w:lineRule="auto"/>
    </w:pPr>
    <w:rPr>
      <w:rFonts w:ascii="Arial" w:eastAsia="Calibri" w:hAnsi="Arial" w:cs="Arial"/>
    </w:rPr>
  </w:style>
  <w:style w:type="paragraph" w:styleId="Listenabsatz">
    <w:name w:val="List Paragraph"/>
    <w:basedOn w:val="Standard"/>
    <w:uiPriority w:val="34"/>
    <w:qFormat/>
    <w:rsid w:val="00553472"/>
    <w:pPr>
      <w:ind w:left="720"/>
      <w:contextualSpacing/>
    </w:pPr>
  </w:style>
  <w:style w:type="paragraph" w:styleId="Kommentartext">
    <w:name w:val="annotation text"/>
    <w:basedOn w:val="Standard"/>
    <w:link w:val="KommentartextZchn"/>
    <w:uiPriority w:val="99"/>
    <w:unhideWhenUsed/>
    <w:qFormat/>
    <w:rsid w:val="009953B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53BC"/>
    <w:rPr>
      <w:b/>
      <w:bCs/>
    </w:rPr>
  </w:style>
  <w:style w:type="paragraph" w:styleId="Sprechblasentext">
    <w:name w:val="Balloon Text"/>
    <w:basedOn w:val="Standard"/>
    <w:link w:val="SprechblasentextZchn"/>
    <w:uiPriority w:val="99"/>
    <w:semiHidden/>
    <w:unhideWhenUsed/>
    <w:qFormat/>
    <w:rsid w:val="009953B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H.Rechtsanwaltskam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k-sh.de/fuer-buerger/anwaltssuch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zetpr.com/" TargetMode="External"/><Relationship Id="rId5" Type="http://schemas.openxmlformats.org/officeDocument/2006/relationships/footnotes" Target="footnotes.xml"/><Relationship Id="rId10" Type="http://schemas.openxmlformats.org/officeDocument/2006/relationships/hyperlink" Target="mailto:spengler@azetpr.com" TargetMode="External"/><Relationship Id="rId4" Type="http://schemas.openxmlformats.org/officeDocument/2006/relationships/webSettings" Target="webSettings.xml"/><Relationship Id="rId9" Type="http://schemas.openxmlformats.org/officeDocument/2006/relationships/hyperlink" Target="https://ihr-ratgeber-rech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BD99-F6E2-4FD6-AFEE-AA2DE762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dc:description/>
  <cp:lastModifiedBy>Redaktion</cp:lastModifiedBy>
  <cp:revision>74</cp:revision>
  <cp:lastPrinted>2023-11-27T08:36:00Z</cp:lastPrinted>
  <dcterms:created xsi:type="dcterms:W3CDTF">2022-06-07T14:51:00Z</dcterms:created>
  <dcterms:modified xsi:type="dcterms:W3CDTF">2023-11-27T08:37:00Z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